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0A762AC5" w:rsidR="00DE1716" w:rsidRPr="00924650" w:rsidRDefault="00B51087" w:rsidP="00D81F34">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sidRPr="00B51087">
        <w:rPr>
          <w:rFonts w:ascii="Times New Roman" w:eastAsia="Times New Roman" w:hAnsi="Times New Roman" w:cs="Times New Roman"/>
          <w:b/>
          <w:color w:val="000000"/>
          <w:sz w:val="24"/>
          <w:szCs w:val="24"/>
          <w:lang w:eastAsia="uk-UA"/>
        </w:rPr>
        <w:t>«</w:t>
      </w:r>
      <w:proofErr w:type="spellStart"/>
      <w:r w:rsidRPr="00B51087">
        <w:rPr>
          <w:rFonts w:ascii="Times New Roman" w:eastAsia="Times New Roman" w:hAnsi="Times New Roman" w:cs="Times New Roman"/>
          <w:b/>
          <w:color w:val="000000"/>
          <w:sz w:val="24"/>
          <w:szCs w:val="24"/>
          <w:lang w:eastAsia="uk-UA"/>
        </w:rPr>
        <w:t>Акамуляторні</w:t>
      </w:r>
      <w:proofErr w:type="spellEnd"/>
      <w:r w:rsidRPr="00B51087">
        <w:rPr>
          <w:rFonts w:ascii="Times New Roman" w:eastAsia="Times New Roman" w:hAnsi="Times New Roman" w:cs="Times New Roman"/>
          <w:b/>
          <w:color w:val="000000"/>
          <w:sz w:val="24"/>
          <w:szCs w:val="24"/>
          <w:lang w:eastAsia="uk-UA"/>
        </w:rPr>
        <w:t xml:space="preserve"> батареї, код ДК 021:2015: 31440000-2 Акумуляторні батареї»</w:t>
      </w:r>
      <w:r>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46985950"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BE3937">
        <w:rPr>
          <w:rFonts w:ascii="Times New Roman" w:eastAsia="Times New Roman" w:hAnsi="Times New Roman" w:cs="Times New Roman"/>
          <w:color w:val="000000"/>
          <w:sz w:val="24"/>
          <w:szCs w:val="24"/>
          <w:lang w:eastAsia="uk-UA"/>
        </w:rPr>
        <w:t>2</w:t>
      </w:r>
      <w:r w:rsidR="00B51087">
        <w:rPr>
          <w:rFonts w:ascii="Times New Roman" w:eastAsia="Times New Roman" w:hAnsi="Times New Roman" w:cs="Times New Roman"/>
          <w:color w:val="000000"/>
          <w:sz w:val="24"/>
          <w:szCs w:val="24"/>
          <w:lang w:eastAsia="uk-UA"/>
        </w:rPr>
        <w:t xml:space="preserve"> 068 </w:t>
      </w:r>
      <w:bookmarkStart w:id="0" w:name="_GoBack"/>
      <w:bookmarkEnd w:id="0"/>
      <w:r w:rsidR="00B51087">
        <w:rPr>
          <w:rFonts w:ascii="Times New Roman" w:eastAsia="Times New Roman" w:hAnsi="Times New Roman" w:cs="Times New Roman"/>
          <w:color w:val="000000"/>
          <w:sz w:val="24"/>
          <w:szCs w:val="24"/>
          <w:lang w:eastAsia="uk-UA"/>
        </w:rPr>
        <w:t xml:space="preserve">375 </w:t>
      </w:r>
      <w:r w:rsidR="003E333C">
        <w:rPr>
          <w:rFonts w:ascii="Times New Roman" w:eastAsia="Times New Roman" w:hAnsi="Times New Roman" w:cs="Times New Roman"/>
          <w:color w:val="000000"/>
          <w:sz w:val="24"/>
          <w:szCs w:val="24"/>
          <w:lang w:eastAsia="uk-UA"/>
        </w:rPr>
        <w:t xml:space="preserve">грн, кількість – </w:t>
      </w:r>
      <w:r w:rsidR="00B51087">
        <w:rPr>
          <w:rFonts w:ascii="Times New Roman" w:eastAsia="Times New Roman" w:hAnsi="Times New Roman" w:cs="Times New Roman"/>
          <w:color w:val="000000"/>
          <w:sz w:val="24"/>
          <w:szCs w:val="24"/>
          <w:lang w:eastAsia="uk-UA"/>
        </w:rPr>
        <w:t>180</w:t>
      </w:r>
      <w:r w:rsidR="00BE3937">
        <w:rPr>
          <w:rFonts w:ascii="Times New Roman" w:eastAsia="Times New Roman" w:hAnsi="Times New Roman" w:cs="Times New Roman"/>
          <w:color w:val="000000"/>
          <w:sz w:val="24"/>
          <w:szCs w:val="24"/>
          <w:lang w:eastAsia="uk-UA"/>
        </w:rPr>
        <w:t>00</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B51087" w:rsidRPr="00B51087" w14:paraId="16982D46" w14:textId="77777777" w:rsidTr="00B51087">
        <w:tc>
          <w:tcPr>
            <w:tcW w:w="1780" w:type="pct"/>
            <w:tcBorders>
              <w:top w:val="single" w:sz="4" w:space="0" w:color="000000"/>
              <w:left w:val="single" w:sz="4" w:space="0" w:color="000000"/>
              <w:bottom w:val="single" w:sz="4" w:space="0" w:color="000000"/>
              <w:right w:val="single" w:sz="4" w:space="0" w:color="000000"/>
            </w:tcBorders>
            <w:hideMark/>
          </w:tcPr>
          <w:p w14:paraId="6D7BF9CE" w14:textId="738E0252" w:rsidR="00B51087" w:rsidRPr="00B51087" w:rsidRDefault="00B51087" w:rsidP="00B51087">
            <w:pPr>
              <w:jc w:val="both"/>
              <w:rPr>
                <w:rFonts w:ascii="Times New Roman" w:hAnsi="Times New Roman" w:cs="Times New Roman"/>
                <w:b/>
                <w:sz w:val="24"/>
                <w:szCs w:val="24"/>
              </w:rPr>
            </w:pPr>
            <w:proofErr w:type="spellStart"/>
            <w:r w:rsidRPr="00B51087">
              <w:rPr>
                <w:rFonts w:ascii="Times New Roman" w:eastAsia="Times New Roman" w:hAnsi="Times New Roman" w:cs="Times New Roman"/>
                <w:b/>
                <w:color w:val="000000"/>
                <w:sz w:val="24"/>
                <w:szCs w:val="24"/>
                <w:lang w:eastAsia="uk-UA"/>
              </w:rPr>
              <w:t>Акамуляторні</w:t>
            </w:r>
            <w:proofErr w:type="spellEnd"/>
            <w:r w:rsidRPr="00B51087">
              <w:rPr>
                <w:rFonts w:ascii="Times New Roman" w:eastAsia="Times New Roman" w:hAnsi="Times New Roman" w:cs="Times New Roman"/>
                <w:b/>
                <w:color w:val="000000"/>
                <w:sz w:val="24"/>
                <w:szCs w:val="24"/>
                <w:lang w:eastAsia="uk-UA"/>
              </w:rPr>
              <w:t xml:space="preserve"> батареї</w:t>
            </w:r>
          </w:p>
        </w:tc>
        <w:tc>
          <w:tcPr>
            <w:tcW w:w="3220" w:type="pct"/>
            <w:tcBorders>
              <w:top w:val="single" w:sz="4" w:space="0" w:color="000000"/>
              <w:left w:val="single" w:sz="4" w:space="0" w:color="000000"/>
              <w:bottom w:val="single" w:sz="4" w:space="0" w:color="000000"/>
              <w:right w:val="single" w:sz="4" w:space="0" w:color="000000"/>
            </w:tcBorders>
            <w:hideMark/>
          </w:tcPr>
          <w:p w14:paraId="3CB1E9F1" w14:textId="29FBF36F" w:rsidR="00B51087" w:rsidRPr="00B51087" w:rsidRDefault="00B51087" w:rsidP="00B51087">
            <w:pPr>
              <w:jc w:val="both"/>
              <w:rPr>
                <w:rFonts w:ascii="Times New Roman" w:hAnsi="Times New Roman" w:cs="Times New Roman"/>
                <w:b/>
                <w:sz w:val="24"/>
                <w:szCs w:val="24"/>
              </w:rPr>
            </w:pPr>
          </w:p>
        </w:tc>
      </w:tr>
      <w:tr w:rsidR="00B51087" w:rsidRPr="00B51087" w14:paraId="6D813C85" w14:textId="77777777" w:rsidTr="00B51087">
        <w:tc>
          <w:tcPr>
            <w:tcW w:w="1780" w:type="pct"/>
            <w:tcBorders>
              <w:top w:val="single" w:sz="4" w:space="0" w:color="000000"/>
              <w:left w:val="single" w:sz="4" w:space="0" w:color="000000"/>
              <w:bottom w:val="single" w:sz="4" w:space="0" w:color="000000"/>
              <w:right w:val="single" w:sz="4" w:space="0" w:color="000000"/>
            </w:tcBorders>
          </w:tcPr>
          <w:p w14:paraId="670D89AE"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rPr>
              <w:t>Тип</w:t>
            </w:r>
          </w:p>
        </w:tc>
        <w:tc>
          <w:tcPr>
            <w:tcW w:w="3220" w:type="pct"/>
            <w:tcBorders>
              <w:top w:val="single" w:sz="4" w:space="0" w:color="000000"/>
              <w:left w:val="single" w:sz="4" w:space="0" w:color="000000"/>
              <w:bottom w:val="single" w:sz="4" w:space="0" w:color="000000"/>
              <w:right w:val="single" w:sz="4" w:space="0" w:color="000000"/>
            </w:tcBorders>
          </w:tcPr>
          <w:p w14:paraId="0D67BB58" w14:textId="77777777" w:rsidR="00B51087" w:rsidRPr="00B51087" w:rsidRDefault="00B51087" w:rsidP="00B51087">
            <w:pPr>
              <w:jc w:val="both"/>
              <w:rPr>
                <w:rFonts w:ascii="Times New Roman" w:hAnsi="Times New Roman" w:cs="Times New Roman"/>
                <w:b/>
                <w:sz w:val="24"/>
                <w:szCs w:val="24"/>
              </w:rPr>
            </w:pPr>
            <w:proofErr w:type="spellStart"/>
            <w:r w:rsidRPr="00B51087">
              <w:rPr>
                <w:rFonts w:ascii="Times New Roman" w:hAnsi="Times New Roman" w:cs="Times New Roman"/>
                <w:b/>
                <w:sz w:val="24"/>
                <w:szCs w:val="24"/>
              </w:rPr>
              <w:t>Li-ion</w:t>
            </w:r>
            <w:proofErr w:type="spellEnd"/>
          </w:p>
        </w:tc>
      </w:tr>
      <w:tr w:rsidR="00B51087" w:rsidRPr="00B51087" w14:paraId="366C0EAB" w14:textId="77777777" w:rsidTr="00B51087">
        <w:tc>
          <w:tcPr>
            <w:tcW w:w="1780" w:type="pct"/>
            <w:tcBorders>
              <w:top w:val="single" w:sz="4" w:space="0" w:color="000000"/>
              <w:left w:val="single" w:sz="4" w:space="0" w:color="000000"/>
              <w:bottom w:val="single" w:sz="4" w:space="0" w:color="000000"/>
              <w:right w:val="single" w:sz="4" w:space="0" w:color="000000"/>
            </w:tcBorders>
          </w:tcPr>
          <w:p w14:paraId="11FBB700"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rPr>
              <w:t>Номінальна ємкість</w:t>
            </w:r>
          </w:p>
        </w:tc>
        <w:tc>
          <w:tcPr>
            <w:tcW w:w="3220" w:type="pct"/>
            <w:tcBorders>
              <w:top w:val="single" w:sz="4" w:space="0" w:color="000000"/>
              <w:left w:val="single" w:sz="4" w:space="0" w:color="000000"/>
              <w:bottom w:val="single" w:sz="4" w:space="0" w:color="000000"/>
              <w:right w:val="single" w:sz="4" w:space="0" w:color="000000"/>
            </w:tcBorders>
          </w:tcPr>
          <w:p w14:paraId="00A83812" w14:textId="77777777" w:rsidR="00B51087" w:rsidRPr="00B51087" w:rsidRDefault="00B51087" w:rsidP="00B51087">
            <w:pPr>
              <w:jc w:val="both"/>
              <w:rPr>
                <w:rFonts w:ascii="Times New Roman" w:hAnsi="Times New Roman" w:cs="Times New Roman"/>
                <w:b/>
                <w:sz w:val="24"/>
                <w:szCs w:val="24"/>
                <w:lang w:val="en-US"/>
              </w:rPr>
            </w:pPr>
            <w:r w:rsidRPr="00B51087">
              <w:rPr>
                <w:rFonts w:ascii="Times New Roman" w:hAnsi="Times New Roman" w:cs="Times New Roman"/>
                <w:b/>
                <w:sz w:val="24"/>
                <w:szCs w:val="24"/>
              </w:rPr>
              <w:t xml:space="preserve">4200 </w:t>
            </w:r>
            <w:proofErr w:type="spellStart"/>
            <w:r w:rsidRPr="00B51087">
              <w:rPr>
                <w:rFonts w:ascii="Times New Roman" w:hAnsi="Times New Roman" w:cs="Times New Roman"/>
                <w:b/>
                <w:sz w:val="24"/>
                <w:szCs w:val="24"/>
              </w:rPr>
              <w:t>mAh</w:t>
            </w:r>
            <w:proofErr w:type="spellEnd"/>
          </w:p>
        </w:tc>
      </w:tr>
      <w:tr w:rsidR="00B51087" w:rsidRPr="00B51087" w14:paraId="4260B4F4"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6A7B9966"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rPr>
              <w:t>Номінальна напруга</w:t>
            </w:r>
          </w:p>
        </w:tc>
        <w:tc>
          <w:tcPr>
            <w:tcW w:w="3220" w:type="pct"/>
            <w:tcBorders>
              <w:top w:val="single" w:sz="4" w:space="0" w:color="000000"/>
              <w:left w:val="single" w:sz="4" w:space="0" w:color="000000"/>
              <w:bottom w:val="single" w:sz="4" w:space="0" w:color="000000"/>
              <w:right w:val="single" w:sz="4" w:space="0" w:color="000000"/>
            </w:tcBorders>
          </w:tcPr>
          <w:p w14:paraId="22B8D1BF" w14:textId="77777777" w:rsidR="00B51087" w:rsidRPr="00B51087" w:rsidRDefault="00B51087" w:rsidP="00B51087">
            <w:pPr>
              <w:jc w:val="both"/>
              <w:rPr>
                <w:rFonts w:ascii="Times New Roman" w:hAnsi="Times New Roman" w:cs="Times New Roman"/>
                <w:b/>
                <w:sz w:val="24"/>
                <w:szCs w:val="24"/>
                <w:lang w:val="en-US"/>
              </w:rPr>
            </w:pPr>
            <w:r w:rsidRPr="00B51087">
              <w:rPr>
                <w:rFonts w:ascii="Times New Roman" w:hAnsi="Times New Roman" w:cs="Times New Roman"/>
                <w:b/>
                <w:sz w:val="24"/>
                <w:szCs w:val="24"/>
              </w:rPr>
              <w:t>3,7 V</w:t>
            </w:r>
          </w:p>
        </w:tc>
      </w:tr>
      <w:tr w:rsidR="00B51087" w:rsidRPr="00B51087" w14:paraId="0A3702E6"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130AD108"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lang/>
              </w:rPr>
              <w:t>Відключення зарядки (напруга)</w:t>
            </w:r>
          </w:p>
        </w:tc>
        <w:tc>
          <w:tcPr>
            <w:tcW w:w="3220" w:type="pct"/>
            <w:tcBorders>
              <w:top w:val="single" w:sz="4" w:space="0" w:color="000000"/>
              <w:left w:val="single" w:sz="4" w:space="0" w:color="000000"/>
              <w:bottom w:val="single" w:sz="4" w:space="0" w:color="000000"/>
              <w:right w:val="single" w:sz="4" w:space="0" w:color="000000"/>
            </w:tcBorders>
          </w:tcPr>
          <w:p w14:paraId="2101D1F6" w14:textId="77777777" w:rsidR="00B51087" w:rsidRPr="00B51087" w:rsidRDefault="00B51087" w:rsidP="00B51087">
            <w:pPr>
              <w:jc w:val="both"/>
              <w:rPr>
                <w:rFonts w:ascii="Times New Roman" w:hAnsi="Times New Roman" w:cs="Times New Roman"/>
                <w:b/>
                <w:sz w:val="24"/>
                <w:szCs w:val="24"/>
                <w:lang w:val="en-US"/>
              </w:rPr>
            </w:pPr>
            <w:r w:rsidRPr="00B51087">
              <w:rPr>
                <w:rFonts w:ascii="Times New Roman" w:hAnsi="Times New Roman" w:cs="Times New Roman"/>
                <w:b/>
                <w:sz w:val="24"/>
                <w:szCs w:val="24"/>
                <w:lang w:val="en-US"/>
              </w:rPr>
              <w:t xml:space="preserve">4,2 </w:t>
            </w:r>
            <w:r w:rsidRPr="00B51087">
              <w:rPr>
                <w:rFonts w:ascii="Times New Roman" w:hAnsi="Times New Roman" w:cs="Times New Roman"/>
                <w:b/>
                <w:sz w:val="24"/>
                <w:szCs w:val="24"/>
              </w:rPr>
              <w:t>V</w:t>
            </w:r>
          </w:p>
        </w:tc>
      </w:tr>
      <w:tr w:rsidR="00B51087" w:rsidRPr="00B51087" w14:paraId="282009E2"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7B76F8A9"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rPr>
              <w:t>Відсічення розрядки (напруга)</w:t>
            </w:r>
          </w:p>
        </w:tc>
        <w:tc>
          <w:tcPr>
            <w:tcW w:w="3220" w:type="pct"/>
            <w:tcBorders>
              <w:top w:val="single" w:sz="4" w:space="0" w:color="000000"/>
              <w:left w:val="single" w:sz="4" w:space="0" w:color="000000"/>
              <w:bottom w:val="single" w:sz="4" w:space="0" w:color="000000"/>
              <w:right w:val="single" w:sz="4" w:space="0" w:color="000000"/>
            </w:tcBorders>
          </w:tcPr>
          <w:p w14:paraId="1E2E53B2" w14:textId="77777777" w:rsidR="00B51087" w:rsidRPr="00B51087" w:rsidRDefault="00B51087" w:rsidP="00B51087">
            <w:pPr>
              <w:jc w:val="both"/>
              <w:rPr>
                <w:rFonts w:ascii="Times New Roman" w:hAnsi="Times New Roman" w:cs="Times New Roman"/>
                <w:b/>
                <w:sz w:val="24"/>
                <w:szCs w:val="24"/>
                <w:lang/>
              </w:rPr>
            </w:pPr>
            <w:r w:rsidRPr="00B51087">
              <w:rPr>
                <w:rFonts w:ascii="Times New Roman" w:hAnsi="Times New Roman" w:cs="Times New Roman"/>
                <w:b/>
                <w:sz w:val="24"/>
                <w:szCs w:val="24"/>
                <w:lang/>
              </w:rPr>
              <w:t xml:space="preserve">3,0 </w:t>
            </w:r>
            <w:r w:rsidRPr="00B51087">
              <w:rPr>
                <w:rFonts w:ascii="Times New Roman" w:hAnsi="Times New Roman" w:cs="Times New Roman"/>
                <w:b/>
                <w:sz w:val="24"/>
                <w:szCs w:val="24"/>
              </w:rPr>
              <w:t>V</w:t>
            </w:r>
          </w:p>
        </w:tc>
      </w:tr>
      <w:tr w:rsidR="00B51087" w:rsidRPr="00B51087" w14:paraId="5007C910"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7027ED0E"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rPr>
              <w:t>Стандартна плата</w:t>
            </w:r>
          </w:p>
        </w:tc>
        <w:tc>
          <w:tcPr>
            <w:tcW w:w="3220" w:type="pct"/>
            <w:tcBorders>
              <w:top w:val="single" w:sz="4" w:space="0" w:color="000000"/>
              <w:left w:val="single" w:sz="4" w:space="0" w:color="000000"/>
              <w:bottom w:val="single" w:sz="4" w:space="0" w:color="000000"/>
              <w:right w:val="single" w:sz="4" w:space="0" w:color="000000"/>
            </w:tcBorders>
          </w:tcPr>
          <w:p w14:paraId="46BE16A4" w14:textId="77777777" w:rsidR="00B51087" w:rsidRPr="00B51087" w:rsidRDefault="00B51087" w:rsidP="00B51087">
            <w:pPr>
              <w:jc w:val="both"/>
              <w:rPr>
                <w:rFonts w:ascii="Times New Roman" w:hAnsi="Times New Roman" w:cs="Times New Roman"/>
                <w:b/>
                <w:sz w:val="24"/>
                <w:szCs w:val="24"/>
                <w:lang w:val="ru-RU"/>
              </w:rPr>
            </w:pPr>
            <w:r w:rsidRPr="00B51087">
              <w:rPr>
                <w:rFonts w:ascii="Times New Roman" w:hAnsi="Times New Roman" w:cs="Times New Roman"/>
                <w:b/>
                <w:sz w:val="24"/>
                <w:szCs w:val="24"/>
              </w:rPr>
              <w:t>Постійний струм 0,5С</w:t>
            </w:r>
            <w:r w:rsidRPr="00B51087">
              <w:rPr>
                <w:rFonts w:ascii="Times New Roman" w:hAnsi="Times New Roman" w:cs="Times New Roman"/>
                <w:b/>
                <w:sz w:val="24"/>
                <w:szCs w:val="24"/>
              </w:rPr>
              <w:br/>
            </w:r>
            <w:proofErr w:type="spellStart"/>
            <w:r w:rsidRPr="00B51087">
              <w:rPr>
                <w:rFonts w:ascii="Times New Roman" w:hAnsi="Times New Roman" w:cs="Times New Roman"/>
                <w:b/>
                <w:sz w:val="24"/>
                <w:szCs w:val="24"/>
              </w:rPr>
              <w:t>Постіййна</w:t>
            </w:r>
            <w:proofErr w:type="spellEnd"/>
            <w:r w:rsidRPr="00B51087">
              <w:rPr>
                <w:rFonts w:ascii="Times New Roman" w:hAnsi="Times New Roman" w:cs="Times New Roman"/>
                <w:b/>
                <w:sz w:val="24"/>
                <w:szCs w:val="24"/>
              </w:rPr>
              <w:t xml:space="preserve"> напруга 4,2</w:t>
            </w:r>
            <w:r w:rsidRPr="00B51087">
              <w:rPr>
                <w:rFonts w:ascii="Times New Roman" w:hAnsi="Times New Roman" w:cs="Times New Roman"/>
                <w:b/>
                <w:sz w:val="24"/>
                <w:szCs w:val="24"/>
                <w:lang w:val="en-US"/>
              </w:rPr>
              <w:t>V</w:t>
            </w:r>
          </w:p>
        </w:tc>
      </w:tr>
      <w:tr w:rsidR="00B51087" w:rsidRPr="00B51087" w14:paraId="5D979E4A" w14:textId="77777777" w:rsidTr="00B51087">
        <w:tc>
          <w:tcPr>
            <w:tcW w:w="1780" w:type="pct"/>
            <w:tcBorders>
              <w:top w:val="single" w:sz="4" w:space="0" w:color="000000"/>
              <w:left w:val="single" w:sz="4" w:space="0" w:color="000000"/>
              <w:bottom w:val="single" w:sz="4" w:space="0" w:color="000000"/>
              <w:right w:val="single" w:sz="4" w:space="0" w:color="000000"/>
            </w:tcBorders>
          </w:tcPr>
          <w:p w14:paraId="55B94001" w14:textId="77777777" w:rsidR="00B51087" w:rsidRPr="00B51087" w:rsidRDefault="00B51087" w:rsidP="00B51087">
            <w:pPr>
              <w:jc w:val="both"/>
              <w:rPr>
                <w:rFonts w:ascii="Times New Roman" w:hAnsi="Times New Roman" w:cs="Times New Roman"/>
                <w:b/>
                <w:bCs/>
                <w:sz w:val="24"/>
                <w:szCs w:val="24"/>
                <w:lang/>
              </w:rPr>
            </w:pPr>
            <w:r w:rsidRPr="00B51087">
              <w:rPr>
                <w:rFonts w:ascii="Times New Roman" w:hAnsi="Times New Roman" w:cs="Times New Roman"/>
                <w:b/>
                <w:bCs/>
                <w:sz w:val="24"/>
                <w:szCs w:val="24"/>
                <w:lang/>
              </w:rPr>
              <w:t>Струм зарядки</w:t>
            </w:r>
          </w:p>
        </w:tc>
        <w:tc>
          <w:tcPr>
            <w:tcW w:w="3220" w:type="pct"/>
            <w:tcBorders>
              <w:top w:val="single" w:sz="4" w:space="0" w:color="000000"/>
              <w:left w:val="single" w:sz="4" w:space="0" w:color="000000"/>
              <w:bottom w:val="single" w:sz="4" w:space="0" w:color="000000"/>
              <w:right w:val="single" w:sz="4" w:space="0" w:color="000000"/>
            </w:tcBorders>
            <w:vAlign w:val="center"/>
          </w:tcPr>
          <w:p w14:paraId="3ED9545C" w14:textId="77777777" w:rsidR="00B51087" w:rsidRPr="00B51087" w:rsidRDefault="00B51087" w:rsidP="00B51087">
            <w:pPr>
              <w:jc w:val="both"/>
              <w:rPr>
                <w:rFonts w:ascii="Times New Roman" w:hAnsi="Times New Roman" w:cs="Times New Roman"/>
                <w:b/>
                <w:sz w:val="24"/>
                <w:szCs w:val="24"/>
                <w:lang/>
              </w:rPr>
            </w:pPr>
            <w:r w:rsidRPr="00B51087">
              <w:rPr>
                <w:rFonts w:ascii="Times New Roman" w:hAnsi="Times New Roman" w:cs="Times New Roman"/>
                <w:b/>
                <w:sz w:val="24"/>
                <w:szCs w:val="24"/>
                <w:lang/>
              </w:rPr>
              <w:t>4200 мА</w:t>
            </w:r>
          </w:p>
        </w:tc>
      </w:tr>
      <w:tr w:rsidR="00B51087" w:rsidRPr="00B51087" w14:paraId="730676DF" w14:textId="77777777" w:rsidTr="00B51087">
        <w:tc>
          <w:tcPr>
            <w:tcW w:w="1780" w:type="pct"/>
            <w:tcBorders>
              <w:top w:val="single" w:sz="4" w:space="0" w:color="000000"/>
              <w:left w:val="single" w:sz="4" w:space="0" w:color="000000"/>
              <w:bottom w:val="single" w:sz="4" w:space="0" w:color="000000"/>
              <w:right w:val="single" w:sz="4" w:space="0" w:color="000000"/>
            </w:tcBorders>
          </w:tcPr>
          <w:p w14:paraId="1CA0632A" w14:textId="77777777" w:rsidR="00B51087" w:rsidRPr="00B51087" w:rsidRDefault="00B51087" w:rsidP="00B51087">
            <w:pPr>
              <w:jc w:val="both"/>
              <w:rPr>
                <w:rFonts w:ascii="Times New Roman" w:hAnsi="Times New Roman" w:cs="Times New Roman"/>
                <w:b/>
                <w:bCs/>
                <w:sz w:val="24"/>
                <w:szCs w:val="24"/>
                <w:lang/>
              </w:rPr>
            </w:pPr>
            <w:r w:rsidRPr="00B51087">
              <w:rPr>
                <w:rFonts w:ascii="Times New Roman" w:hAnsi="Times New Roman" w:cs="Times New Roman"/>
                <w:b/>
                <w:bCs/>
                <w:sz w:val="24"/>
                <w:szCs w:val="24"/>
                <w:lang/>
              </w:rPr>
              <w:t xml:space="preserve">Станданий розряд </w:t>
            </w:r>
          </w:p>
        </w:tc>
        <w:tc>
          <w:tcPr>
            <w:tcW w:w="3220" w:type="pct"/>
            <w:tcBorders>
              <w:top w:val="single" w:sz="4" w:space="0" w:color="000000"/>
              <w:left w:val="single" w:sz="4" w:space="0" w:color="000000"/>
              <w:bottom w:val="single" w:sz="4" w:space="0" w:color="000000"/>
              <w:right w:val="single" w:sz="4" w:space="0" w:color="000000"/>
            </w:tcBorders>
            <w:vAlign w:val="center"/>
          </w:tcPr>
          <w:p w14:paraId="5008F369" w14:textId="77777777" w:rsidR="00B51087" w:rsidRPr="00B51087" w:rsidRDefault="00B51087" w:rsidP="00B51087">
            <w:pPr>
              <w:jc w:val="both"/>
              <w:rPr>
                <w:rFonts w:ascii="Times New Roman" w:hAnsi="Times New Roman" w:cs="Times New Roman"/>
                <w:b/>
                <w:sz w:val="24"/>
                <w:szCs w:val="24"/>
                <w:lang/>
              </w:rPr>
            </w:pPr>
            <w:r w:rsidRPr="00B51087">
              <w:rPr>
                <w:rFonts w:ascii="Times New Roman" w:hAnsi="Times New Roman" w:cs="Times New Roman"/>
                <w:b/>
                <w:sz w:val="24"/>
                <w:szCs w:val="24"/>
                <w:lang/>
              </w:rPr>
              <w:t>Розряд при 0,2</w:t>
            </w:r>
            <w:r w:rsidRPr="00B51087">
              <w:rPr>
                <w:rFonts w:ascii="Times New Roman" w:hAnsi="Times New Roman" w:cs="Times New Roman"/>
                <w:b/>
                <w:sz w:val="24"/>
                <w:szCs w:val="24"/>
                <w:lang w:val="ru-RU"/>
              </w:rPr>
              <w:t xml:space="preserve"> </w:t>
            </w:r>
            <w:r w:rsidRPr="00B51087">
              <w:rPr>
                <w:rFonts w:ascii="Times New Roman" w:hAnsi="Times New Roman" w:cs="Times New Roman"/>
                <w:b/>
                <w:sz w:val="24"/>
                <w:szCs w:val="24"/>
                <w:lang/>
              </w:rPr>
              <w:t>С до 3,0 V</w:t>
            </w:r>
          </w:p>
        </w:tc>
      </w:tr>
      <w:tr w:rsidR="00B51087" w:rsidRPr="00B51087" w14:paraId="15F57F67"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5A0B31FD" w14:textId="77777777" w:rsidR="00B51087" w:rsidRPr="00B51087" w:rsidRDefault="00B51087" w:rsidP="00B51087">
            <w:pPr>
              <w:jc w:val="both"/>
              <w:rPr>
                <w:rFonts w:ascii="Times New Roman" w:hAnsi="Times New Roman" w:cs="Times New Roman"/>
                <w:b/>
                <w:bCs/>
                <w:sz w:val="24"/>
                <w:szCs w:val="24"/>
                <w:lang/>
              </w:rPr>
            </w:pPr>
            <w:r w:rsidRPr="00B51087">
              <w:rPr>
                <w:rFonts w:ascii="Times New Roman" w:hAnsi="Times New Roman" w:cs="Times New Roman"/>
                <w:b/>
                <w:bCs/>
                <w:sz w:val="24"/>
                <w:szCs w:val="24"/>
                <w:lang/>
              </w:rPr>
              <w:t>Макс. безп. розрядний струм</w:t>
            </w:r>
          </w:p>
        </w:tc>
        <w:tc>
          <w:tcPr>
            <w:tcW w:w="3220" w:type="pct"/>
            <w:tcBorders>
              <w:top w:val="single" w:sz="4" w:space="0" w:color="000000"/>
              <w:left w:val="single" w:sz="4" w:space="0" w:color="000000"/>
              <w:bottom w:val="single" w:sz="4" w:space="0" w:color="000000"/>
              <w:right w:val="single" w:sz="4" w:space="0" w:color="000000"/>
            </w:tcBorders>
          </w:tcPr>
          <w:p w14:paraId="7A8993BE" w14:textId="77777777" w:rsidR="00B51087" w:rsidRPr="00B51087" w:rsidRDefault="00B51087" w:rsidP="00B51087">
            <w:pPr>
              <w:jc w:val="both"/>
              <w:rPr>
                <w:rFonts w:ascii="Times New Roman" w:hAnsi="Times New Roman" w:cs="Times New Roman"/>
                <w:b/>
                <w:sz w:val="24"/>
                <w:szCs w:val="24"/>
                <w:lang/>
              </w:rPr>
            </w:pPr>
            <w:r w:rsidRPr="00B51087">
              <w:rPr>
                <w:rFonts w:ascii="Times New Roman" w:hAnsi="Times New Roman" w:cs="Times New Roman"/>
                <w:b/>
                <w:sz w:val="24"/>
                <w:szCs w:val="24"/>
                <w:lang/>
              </w:rPr>
              <w:t>6300 мА</w:t>
            </w:r>
          </w:p>
        </w:tc>
      </w:tr>
      <w:tr w:rsidR="00B51087" w:rsidRPr="00B51087" w14:paraId="4623D7E5"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06255735"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lang/>
              </w:rPr>
              <w:t>Операційна темпереатура</w:t>
            </w:r>
          </w:p>
        </w:tc>
        <w:tc>
          <w:tcPr>
            <w:tcW w:w="3220" w:type="pct"/>
            <w:tcBorders>
              <w:top w:val="single" w:sz="4" w:space="0" w:color="000000"/>
              <w:left w:val="single" w:sz="4" w:space="0" w:color="000000"/>
              <w:bottom w:val="single" w:sz="4" w:space="0" w:color="000000"/>
              <w:right w:val="single" w:sz="4" w:space="0" w:color="000000"/>
            </w:tcBorders>
            <w:vAlign w:val="center"/>
          </w:tcPr>
          <w:p w14:paraId="618F35FD" w14:textId="77777777" w:rsidR="00B51087" w:rsidRPr="00B51087" w:rsidRDefault="00B51087" w:rsidP="00B51087">
            <w:pPr>
              <w:jc w:val="both"/>
              <w:rPr>
                <w:rFonts w:ascii="Times New Roman" w:hAnsi="Times New Roman" w:cs="Times New Roman"/>
                <w:b/>
                <w:sz w:val="24"/>
                <w:szCs w:val="24"/>
              </w:rPr>
            </w:pPr>
            <w:r w:rsidRPr="00B51087">
              <w:rPr>
                <w:rFonts w:ascii="Times New Roman" w:hAnsi="Times New Roman" w:cs="Times New Roman"/>
                <w:b/>
                <w:sz w:val="24"/>
                <w:szCs w:val="24"/>
              </w:rPr>
              <w:t>Заряд 0 до +45 С</w:t>
            </w:r>
          </w:p>
          <w:p w14:paraId="4E170B6B" w14:textId="77777777" w:rsidR="00B51087" w:rsidRPr="00B51087" w:rsidRDefault="00B51087" w:rsidP="00B51087">
            <w:pPr>
              <w:jc w:val="both"/>
              <w:rPr>
                <w:rFonts w:ascii="Times New Roman" w:hAnsi="Times New Roman" w:cs="Times New Roman"/>
                <w:b/>
                <w:sz w:val="24"/>
                <w:szCs w:val="24"/>
              </w:rPr>
            </w:pPr>
            <w:r w:rsidRPr="00B51087">
              <w:rPr>
                <w:rFonts w:ascii="Times New Roman" w:hAnsi="Times New Roman" w:cs="Times New Roman"/>
                <w:b/>
                <w:sz w:val="24"/>
                <w:szCs w:val="24"/>
              </w:rPr>
              <w:t>Розряд -20 до 60 С</w:t>
            </w:r>
          </w:p>
        </w:tc>
      </w:tr>
      <w:tr w:rsidR="00B51087" w:rsidRPr="00B51087" w14:paraId="41E54CBE" w14:textId="77777777" w:rsidTr="00B51087">
        <w:tc>
          <w:tcPr>
            <w:tcW w:w="1780" w:type="pct"/>
            <w:tcBorders>
              <w:top w:val="single" w:sz="4" w:space="0" w:color="000000"/>
              <w:left w:val="single" w:sz="4" w:space="0" w:color="000000"/>
              <w:bottom w:val="single" w:sz="4" w:space="0" w:color="000000"/>
              <w:right w:val="single" w:sz="4" w:space="0" w:color="000000"/>
            </w:tcBorders>
          </w:tcPr>
          <w:p w14:paraId="681E3565"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rPr>
              <w:t>Температура зберігання</w:t>
            </w:r>
          </w:p>
        </w:tc>
        <w:tc>
          <w:tcPr>
            <w:tcW w:w="3220" w:type="pct"/>
            <w:tcBorders>
              <w:top w:val="single" w:sz="4" w:space="0" w:color="000000"/>
              <w:left w:val="single" w:sz="4" w:space="0" w:color="000000"/>
              <w:bottom w:val="single" w:sz="4" w:space="0" w:color="000000"/>
              <w:right w:val="single" w:sz="4" w:space="0" w:color="000000"/>
            </w:tcBorders>
          </w:tcPr>
          <w:p w14:paraId="69F34F49" w14:textId="77777777" w:rsidR="00B51087" w:rsidRPr="00B51087" w:rsidRDefault="00B51087" w:rsidP="00B51087">
            <w:pPr>
              <w:jc w:val="both"/>
              <w:rPr>
                <w:rFonts w:ascii="Times New Roman" w:hAnsi="Times New Roman" w:cs="Times New Roman"/>
                <w:b/>
                <w:sz w:val="24"/>
                <w:szCs w:val="24"/>
              </w:rPr>
            </w:pPr>
            <w:r w:rsidRPr="00B51087">
              <w:rPr>
                <w:rFonts w:ascii="Times New Roman" w:hAnsi="Times New Roman" w:cs="Times New Roman"/>
                <w:b/>
                <w:sz w:val="24"/>
                <w:szCs w:val="24"/>
              </w:rPr>
              <w:t>-20 до 45 С</w:t>
            </w:r>
          </w:p>
        </w:tc>
      </w:tr>
      <w:tr w:rsidR="00B51087" w:rsidRPr="00B51087" w14:paraId="70706F21" w14:textId="77777777" w:rsidTr="00B51087">
        <w:tc>
          <w:tcPr>
            <w:tcW w:w="1780" w:type="pct"/>
            <w:tcBorders>
              <w:top w:val="single" w:sz="4" w:space="0" w:color="000000"/>
              <w:left w:val="single" w:sz="4" w:space="0" w:color="000000"/>
              <w:bottom w:val="single" w:sz="4" w:space="0" w:color="000000"/>
              <w:right w:val="single" w:sz="4" w:space="0" w:color="000000"/>
            </w:tcBorders>
          </w:tcPr>
          <w:p w14:paraId="14BDEF51"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rPr>
              <w:t>Напруга зберігання</w:t>
            </w:r>
          </w:p>
        </w:tc>
        <w:tc>
          <w:tcPr>
            <w:tcW w:w="3220" w:type="pct"/>
            <w:tcBorders>
              <w:top w:val="single" w:sz="4" w:space="0" w:color="000000"/>
              <w:left w:val="single" w:sz="4" w:space="0" w:color="000000"/>
              <w:bottom w:val="single" w:sz="4" w:space="0" w:color="000000"/>
              <w:right w:val="single" w:sz="4" w:space="0" w:color="000000"/>
            </w:tcBorders>
            <w:vAlign w:val="center"/>
          </w:tcPr>
          <w:p w14:paraId="5592A52E" w14:textId="77777777" w:rsidR="00B51087" w:rsidRPr="00B51087" w:rsidRDefault="00B51087" w:rsidP="00B51087">
            <w:pPr>
              <w:jc w:val="both"/>
              <w:rPr>
                <w:rFonts w:ascii="Times New Roman" w:hAnsi="Times New Roman" w:cs="Times New Roman"/>
                <w:b/>
                <w:sz w:val="24"/>
                <w:szCs w:val="24"/>
                <w:lang w:val="en-US"/>
              </w:rPr>
            </w:pPr>
            <w:r w:rsidRPr="00B51087">
              <w:rPr>
                <w:rFonts w:ascii="Times New Roman" w:hAnsi="Times New Roman" w:cs="Times New Roman"/>
                <w:b/>
                <w:sz w:val="24"/>
                <w:szCs w:val="24"/>
              </w:rPr>
              <w:t>3,7 – 3,85 V</w:t>
            </w:r>
          </w:p>
        </w:tc>
      </w:tr>
      <w:tr w:rsidR="00B51087" w:rsidRPr="00B51087" w14:paraId="34F8105F"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2464487D" w14:textId="77777777" w:rsidR="00B51087" w:rsidRPr="00B51087" w:rsidRDefault="00B51087" w:rsidP="00B51087">
            <w:pPr>
              <w:jc w:val="both"/>
              <w:rPr>
                <w:rFonts w:ascii="Times New Roman" w:hAnsi="Times New Roman" w:cs="Times New Roman"/>
                <w:b/>
                <w:bCs/>
                <w:sz w:val="24"/>
                <w:szCs w:val="24"/>
              </w:rPr>
            </w:pPr>
            <w:r w:rsidRPr="00B51087">
              <w:rPr>
                <w:rFonts w:ascii="Times New Roman" w:hAnsi="Times New Roman" w:cs="Times New Roman"/>
                <w:b/>
                <w:bCs/>
                <w:sz w:val="24"/>
                <w:szCs w:val="24"/>
                <w:lang/>
              </w:rPr>
              <w:t>Екологічна норма</w:t>
            </w:r>
          </w:p>
        </w:tc>
        <w:tc>
          <w:tcPr>
            <w:tcW w:w="3220" w:type="pct"/>
            <w:tcBorders>
              <w:top w:val="single" w:sz="4" w:space="0" w:color="000000"/>
              <w:left w:val="single" w:sz="4" w:space="0" w:color="000000"/>
              <w:bottom w:val="single" w:sz="4" w:space="0" w:color="000000"/>
              <w:right w:val="single" w:sz="4" w:space="0" w:color="000000"/>
            </w:tcBorders>
          </w:tcPr>
          <w:p w14:paraId="363DB4DC" w14:textId="77777777" w:rsidR="00B51087" w:rsidRPr="00B51087" w:rsidRDefault="00B51087" w:rsidP="00B51087">
            <w:pPr>
              <w:jc w:val="both"/>
              <w:rPr>
                <w:rFonts w:ascii="Times New Roman" w:hAnsi="Times New Roman" w:cs="Times New Roman"/>
                <w:b/>
                <w:sz w:val="24"/>
                <w:szCs w:val="24"/>
                <w:lang w:val="ru-RU"/>
              </w:rPr>
            </w:pPr>
            <w:proofErr w:type="spellStart"/>
            <w:r w:rsidRPr="00B51087">
              <w:rPr>
                <w:rFonts w:ascii="Times New Roman" w:hAnsi="Times New Roman" w:cs="Times New Roman"/>
                <w:b/>
                <w:sz w:val="24"/>
                <w:szCs w:val="24"/>
              </w:rPr>
              <w:t>RoHS</w:t>
            </w:r>
            <w:proofErr w:type="spellEnd"/>
          </w:p>
        </w:tc>
      </w:tr>
      <w:tr w:rsidR="00B51087" w:rsidRPr="00B51087" w14:paraId="1E16C267" w14:textId="77777777" w:rsidTr="00B51087">
        <w:tc>
          <w:tcPr>
            <w:tcW w:w="1780" w:type="pct"/>
            <w:tcBorders>
              <w:top w:val="single" w:sz="4" w:space="0" w:color="000000"/>
              <w:left w:val="single" w:sz="4" w:space="0" w:color="000000"/>
              <w:bottom w:val="single" w:sz="4" w:space="0" w:color="000000"/>
              <w:right w:val="single" w:sz="4" w:space="0" w:color="000000"/>
            </w:tcBorders>
            <w:vAlign w:val="center"/>
          </w:tcPr>
          <w:p w14:paraId="2B98D738" w14:textId="77777777" w:rsidR="00B51087" w:rsidRPr="00B51087" w:rsidRDefault="00B51087" w:rsidP="00B51087">
            <w:pPr>
              <w:jc w:val="both"/>
              <w:rPr>
                <w:rFonts w:ascii="Times New Roman" w:hAnsi="Times New Roman" w:cs="Times New Roman"/>
                <w:b/>
                <w:bCs/>
                <w:sz w:val="24"/>
                <w:szCs w:val="24"/>
                <w:lang/>
              </w:rPr>
            </w:pPr>
            <w:r w:rsidRPr="00B51087">
              <w:rPr>
                <w:rFonts w:ascii="Times New Roman" w:hAnsi="Times New Roman" w:cs="Times New Roman"/>
                <w:b/>
                <w:bCs/>
                <w:sz w:val="24"/>
                <w:szCs w:val="24"/>
                <w:lang/>
              </w:rPr>
              <w:t>Вага</w:t>
            </w:r>
          </w:p>
        </w:tc>
        <w:tc>
          <w:tcPr>
            <w:tcW w:w="3220" w:type="pct"/>
            <w:tcBorders>
              <w:top w:val="single" w:sz="4" w:space="0" w:color="000000"/>
              <w:left w:val="single" w:sz="4" w:space="0" w:color="000000"/>
              <w:bottom w:val="single" w:sz="4" w:space="0" w:color="000000"/>
              <w:right w:val="single" w:sz="4" w:space="0" w:color="000000"/>
            </w:tcBorders>
          </w:tcPr>
          <w:p w14:paraId="2185367E" w14:textId="77777777" w:rsidR="00B51087" w:rsidRPr="00B51087" w:rsidRDefault="00B51087" w:rsidP="00B51087">
            <w:pPr>
              <w:jc w:val="both"/>
              <w:rPr>
                <w:rFonts w:ascii="Times New Roman" w:hAnsi="Times New Roman" w:cs="Times New Roman"/>
                <w:b/>
                <w:sz w:val="24"/>
                <w:szCs w:val="24"/>
              </w:rPr>
            </w:pPr>
            <w:r w:rsidRPr="00B51087">
              <w:rPr>
                <w:rFonts w:ascii="Times New Roman" w:hAnsi="Times New Roman" w:cs="Times New Roman"/>
                <w:b/>
                <w:sz w:val="24"/>
                <w:szCs w:val="24"/>
              </w:rPr>
              <w:t>Не більше 70 г</w:t>
            </w:r>
          </w:p>
        </w:tc>
      </w:tr>
    </w:tbl>
    <w:p w14:paraId="629F6A41" w14:textId="67ECC3A9"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84E26-36B9-44DE-85EA-4608A62D4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870</Words>
  <Characters>496</Characters>
  <Application>Microsoft Office Word</Application>
  <DocSecurity>0</DocSecurity>
  <Lines>4</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10</cp:revision>
  <cp:lastPrinted>2024-02-21T12:13:00Z</cp:lastPrinted>
  <dcterms:created xsi:type="dcterms:W3CDTF">2024-01-15T05:55:00Z</dcterms:created>
  <dcterms:modified xsi:type="dcterms:W3CDTF">2024-02-21T12:54:00Z</dcterms:modified>
</cp:coreProperties>
</file>