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364ACC13" w:rsidR="00DE1716" w:rsidRPr="000D351B" w:rsidRDefault="000D351B" w:rsidP="000D351B">
      <w:pPr>
        <w:suppressLineNumbers/>
        <w:tabs>
          <w:tab w:val="left" w:pos="-180"/>
          <w:tab w:val="left" w:pos="540"/>
        </w:tabs>
        <w:ind w:left="-180"/>
        <w:jc w:val="both"/>
        <w:rPr>
          <w:rFonts w:ascii="Times New Roman" w:hAnsi="Times New Roman" w:cs="Times New Roman"/>
          <w:b/>
          <w:sz w:val="24"/>
          <w:szCs w:val="24"/>
        </w:rPr>
      </w:pPr>
      <w:r>
        <w:rPr>
          <w:rFonts w:ascii="Times New Roman" w:hAnsi="Times New Roman" w:cs="Times New Roman"/>
          <w:b/>
          <w:sz w:val="24"/>
          <w:szCs w:val="24"/>
        </w:rPr>
        <w:tab/>
      </w:r>
      <w:r w:rsidR="00095536" w:rsidRPr="00095536">
        <w:rPr>
          <w:rFonts w:ascii="Times New Roman" w:hAnsi="Times New Roman" w:cs="Times New Roman"/>
          <w:b/>
          <w:sz w:val="24"/>
          <w:szCs w:val="24"/>
        </w:rPr>
        <w:t>«Радіочастотний модуль, код ДК 021:2015: 32310000-9 Радіоприймачі»</w:t>
      </w:r>
      <w:r w:rsidR="00095536">
        <w:rPr>
          <w:rFonts w:ascii="Times New Roman" w:hAnsi="Times New Roman" w:cs="Times New Roman"/>
          <w:b/>
          <w:sz w:val="24"/>
          <w:szCs w:val="24"/>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4DC09AC7"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095536">
        <w:rPr>
          <w:rFonts w:ascii="Times New Roman" w:eastAsia="Times New Roman" w:hAnsi="Times New Roman" w:cs="Times New Roman"/>
          <w:color w:val="000000"/>
          <w:sz w:val="24"/>
          <w:szCs w:val="24"/>
          <w:lang w:eastAsia="uk-UA"/>
        </w:rPr>
        <w:t> 574</w:t>
      </w:r>
      <w:bookmarkStart w:id="0" w:name="_GoBack"/>
      <w:bookmarkEnd w:id="0"/>
      <w:r w:rsidR="00095536">
        <w:rPr>
          <w:rFonts w:ascii="Times New Roman" w:eastAsia="Times New Roman" w:hAnsi="Times New Roman" w:cs="Times New Roman"/>
          <w:color w:val="000000"/>
          <w:sz w:val="24"/>
          <w:szCs w:val="24"/>
          <w:lang w:eastAsia="uk-UA"/>
        </w:rPr>
        <w:t xml:space="preserve"> 5</w:t>
      </w:r>
      <w:r w:rsidR="000D351B">
        <w:rPr>
          <w:rFonts w:ascii="Times New Roman" w:eastAsia="Times New Roman" w:hAnsi="Times New Roman" w:cs="Times New Roman"/>
          <w:color w:val="000000"/>
          <w:sz w:val="24"/>
          <w:szCs w:val="24"/>
          <w:lang w:eastAsia="uk-UA"/>
        </w:rPr>
        <w:t>0</w:t>
      </w:r>
      <w:r w:rsidR="00F40955">
        <w:rPr>
          <w:rFonts w:ascii="Times New Roman" w:eastAsia="Times New Roman" w:hAnsi="Times New Roman" w:cs="Times New Roman"/>
          <w:color w:val="000000"/>
          <w:sz w:val="24"/>
          <w:szCs w:val="24"/>
          <w:lang w:eastAsia="uk-UA"/>
        </w:rPr>
        <w:t>0</w:t>
      </w:r>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F40955">
        <w:rPr>
          <w:rFonts w:ascii="Times New Roman" w:eastAsia="Times New Roman" w:hAnsi="Times New Roman" w:cs="Times New Roman"/>
          <w:color w:val="000000"/>
          <w:sz w:val="24"/>
          <w:szCs w:val="24"/>
          <w:lang w:eastAsia="uk-UA"/>
        </w:rPr>
        <w:t>15</w:t>
      </w:r>
      <w:r w:rsidR="00BE3937">
        <w:rPr>
          <w:rFonts w:ascii="Times New Roman" w:eastAsia="Times New Roman" w:hAnsi="Times New Roman" w:cs="Times New Roman"/>
          <w:color w:val="000000"/>
          <w:sz w:val="24"/>
          <w:szCs w:val="24"/>
          <w:lang w:eastAsia="uk-UA"/>
        </w:rPr>
        <w:t>00</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14284F0F" w14:textId="77777777" w:rsidR="00095536"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095536" w:rsidRPr="00095536" w14:paraId="47850869"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75D2C638" w14:textId="77777777" w:rsidR="00095536" w:rsidRPr="00095536" w:rsidRDefault="00095536" w:rsidP="00095536">
            <w:pPr>
              <w:jc w:val="both"/>
              <w:rPr>
                <w:rFonts w:ascii="Times New Roman" w:hAnsi="Times New Roman" w:cs="Times New Roman"/>
                <w:b/>
                <w:bCs/>
                <w:sz w:val="24"/>
                <w:szCs w:val="24"/>
                <w:lang w:val="en-US"/>
              </w:rPr>
            </w:pPr>
            <w:r w:rsidRPr="00095536">
              <w:rPr>
                <w:rFonts w:ascii="Times New Roman" w:hAnsi="Times New Roman" w:cs="Times New Roman"/>
                <w:b/>
                <w:bCs/>
                <w:sz w:val="24"/>
                <w:szCs w:val="24"/>
              </w:rPr>
              <w:t>Приймач</w:t>
            </w:r>
            <w:r w:rsidRPr="00095536">
              <w:rPr>
                <w:rFonts w:ascii="Times New Roman" w:hAnsi="Times New Roman" w:cs="Times New Roman"/>
                <w:b/>
                <w:bCs/>
                <w:sz w:val="24"/>
                <w:szCs w:val="24"/>
                <w:lang w:val="en-US"/>
              </w:rPr>
              <w:t>:</w:t>
            </w:r>
          </w:p>
        </w:tc>
        <w:tc>
          <w:tcPr>
            <w:tcW w:w="3220" w:type="pct"/>
            <w:tcBorders>
              <w:top w:val="single" w:sz="4" w:space="0" w:color="000000"/>
              <w:left w:val="single" w:sz="4" w:space="0" w:color="000000"/>
              <w:bottom w:val="single" w:sz="4" w:space="0" w:color="000000"/>
              <w:right w:val="single" w:sz="4" w:space="0" w:color="000000"/>
            </w:tcBorders>
          </w:tcPr>
          <w:p w14:paraId="320B47C2" w14:textId="77777777" w:rsidR="00095536" w:rsidRPr="00095536" w:rsidRDefault="00095536" w:rsidP="00095536">
            <w:pPr>
              <w:jc w:val="both"/>
              <w:rPr>
                <w:rFonts w:ascii="Times New Roman" w:hAnsi="Times New Roman" w:cs="Times New Roman"/>
                <w:b/>
                <w:bCs/>
                <w:sz w:val="24"/>
                <w:szCs w:val="24"/>
              </w:rPr>
            </w:pPr>
          </w:p>
        </w:tc>
      </w:tr>
      <w:tr w:rsidR="00095536" w:rsidRPr="00095536" w14:paraId="480EA4FD"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55A0852D"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Частота</w:t>
            </w:r>
          </w:p>
        </w:tc>
        <w:tc>
          <w:tcPr>
            <w:tcW w:w="3220" w:type="pct"/>
            <w:tcBorders>
              <w:top w:val="single" w:sz="4" w:space="0" w:color="000000"/>
              <w:left w:val="single" w:sz="4" w:space="0" w:color="000000"/>
              <w:bottom w:val="single" w:sz="4" w:space="0" w:color="000000"/>
              <w:right w:val="single" w:sz="4" w:space="0" w:color="000000"/>
            </w:tcBorders>
          </w:tcPr>
          <w:p w14:paraId="0A21F1CF"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915 МГц</w:t>
            </w:r>
          </w:p>
        </w:tc>
      </w:tr>
      <w:tr w:rsidR="00095536" w:rsidRPr="00095536" w14:paraId="66E1DF6F"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74DC50DA"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Цифрові виходи</w:t>
            </w:r>
          </w:p>
        </w:tc>
        <w:tc>
          <w:tcPr>
            <w:tcW w:w="3220" w:type="pct"/>
            <w:tcBorders>
              <w:top w:val="single" w:sz="4" w:space="0" w:color="000000"/>
              <w:left w:val="single" w:sz="4" w:space="0" w:color="000000"/>
              <w:bottom w:val="single" w:sz="4" w:space="0" w:color="000000"/>
              <w:right w:val="single" w:sz="4" w:space="0" w:color="000000"/>
            </w:tcBorders>
          </w:tcPr>
          <w:p w14:paraId="4316BE52"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CRSF</w:t>
            </w:r>
          </w:p>
        </w:tc>
      </w:tr>
      <w:tr w:rsidR="00095536" w:rsidRPr="00095536" w14:paraId="2642180C"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0245A049"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Телеметрія</w:t>
            </w:r>
          </w:p>
        </w:tc>
        <w:tc>
          <w:tcPr>
            <w:tcW w:w="3220" w:type="pct"/>
            <w:tcBorders>
              <w:top w:val="single" w:sz="4" w:space="0" w:color="000000"/>
              <w:left w:val="single" w:sz="4" w:space="0" w:color="000000"/>
              <w:bottom w:val="single" w:sz="4" w:space="0" w:color="000000"/>
              <w:right w:val="single" w:sz="4" w:space="0" w:color="000000"/>
            </w:tcBorders>
          </w:tcPr>
          <w:p w14:paraId="4422C6C5"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 xml:space="preserve">є </w:t>
            </w:r>
          </w:p>
        </w:tc>
      </w:tr>
      <w:tr w:rsidR="00095536" w:rsidRPr="00095536" w14:paraId="56D46825" w14:textId="77777777" w:rsidTr="00095536">
        <w:tc>
          <w:tcPr>
            <w:tcW w:w="1780" w:type="pct"/>
            <w:tcBorders>
              <w:top w:val="single" w:sz="4" w:space="0" w:color="000000"/>
              <w:left w:val="single" w:sz="4" w:space="0" w:color="000000"/>
              <w:bottom w:val="single" w:sz="4" w:space="0" w:color="000000"/>
              <w:right w:val="single" w:sz="4" w:space="0" w:color="000000"/>
            </w:tcBorders>
            <w:vAlign w:val="center"/>
          </w:tcPr>
          <w:p w14:paraId="50A15761"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 xml:space="preserve">Режим </w:t>
            </w:r>
            <w:proofErr w:type="spellStart"/>
            <w:r w:rsidRPr="00095536">
              <w:rPr>
                <w:rFonts w:ascii="Times New Roman" w:hAnsi="Times New Roman" w:cs="Times New Roman"/>
                <w:b/>
                <w:bCs/>
                <w:sz w:val="24"/>
                <w:szCs w:val="24"/>
              </w:rPr>
              <w:t>FailSafe</w:t>
            </w:r>
            <w:proofErr w:type="spellEnd"/>
          </w:p>
        </w:tc>
        <w:tc>
          <w:tcPr>
            <w:tcW w:w="3220" w:type="pct"/>
            <w:tcBorders>
              <w:top w:val="single" w:sz="4" w:space="0" w:color="000000"/>
              <w:left w:val="single" w:sz="4" w:space="0" w:color="000000"/>
              <w:bottom w:val="single" w:sz="4" w:space="0" w:color="000000"/>
              <w:right w:val="single" w:sz="4" w:space="0" w:color="000000"/>
            </w:tcBorders>
          </w:tcPr>
          <w:p w14:paraId="58A207F7"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є</w:t>
            </w:r>
          </w:p>
        </w:tc>
      </w:tr>
      <w:tr w:rsidR="00095536" w:rsidRPr="00095536" w14:paraId="592C2C96" w14:textId="77777777" w:rsidTr="00095536">
        <w:tc>
          <w:tcPr>
            <w:tcW w:w="1780" w:type="pct"/>
            <w:tcBorders>
              <w:top w:val="single" w:sz="4" w:space="0" w:color="000000"/>
              <w:left w:val="single" w:sz="4" w:space="0" w:color="000000"/>
              <w:bottom w:val="single" w:sz="4" w:space="0" w:color="000000"/>
              <w:right w:val="single" w:sz="4" w:space="0" w:color="000000"/>
            </w:tcBorders>
            <w:vAlign w:val="center"/>
          </w:tcPr>
          <w:p w14:paraId="2DAC2CC2"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Протоколи</w:t>
            </w:r>
          </w:p>
        </w:tc>
        <w:tc>
          <w:tcPr>
            <w:tcW w:w="3220" w:type="pct"/>
            <w:tcBorders>
              <w:top w:val="single" w:sz="4" w:space="0" w:color="000000"/>
              <w:left w:val="single" w:sz="4" w:space="0" w:color="000000"/>
              <w:bottom w:val="single" w:sz="4" w:space="0" w:color="000000"/>
              <w:right w:val="single" w:sz="4" w:space="0" w:color="000000"/>
            </w:tcBorders>
          </w:tcPr>
          <w:p w14:paraId="413DD5BC"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ELRS</w:t>
            </w:r>
          </w:p>
        </w:tc>
      </w:tr>
      <w:tr w:rsidR="00095536" w:rsidRPr="00095536" w14:paraId="5CE7B20D" w14:textId="77777777" w:rsidTr="00095536">
        <w:tc>
          <w:tcPr>
            <w:tcW w:w="1780" w:type="pct"/>
            <w:tcBorders>
              <w:top w:val="single" w:sz="4" w:space="0" w:color="000000"/>
              <w:left w:val="single" w:sz="4" w:space="0" w:color="000000"/>
              <w:bottom w:val="single" w:sz="4" w:space="0" w:color="000000"/>
              <w:right w:val="single" w:sz="4" w:space="0" w:color="000000"/>
            </w:tcBorders>
            <w:vAlign w:val="center"/>
          </w:tcPr>
          <w:p w14:paraId="0EB75AF9"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Чутливість</w:t>
            </w:r>
          </w:p>
        </w:tc>
        <w:tc>
          <w:tcPr>
            <w:tcW w:w="3220" w:type="pct"/>
            <w:tcBorders>
              <w:top w:val="single" w:sz="4" w:space="0" w:color="000000"/>
              <w:left w:val="single" w:sz="4" w:space="0" w:color="000000"/>
              <w:bottom w:val="single" w:sz="4" w:space="0" w:color="000000"/>
              <w:right w:val="single" w:sz="4" w:space="0" w:color="000000"/>
            </w:tcBorders>
          </w:tcPr>
          <w:p w14:paraId="2B29CC30"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 xml:space="preserve">148 </w:t>
            </w:r>
            <w:proofErr w:type="spellStart"/>
            <w:r w:rsidRPr="00095536">
              <w:rPr>
                <w:rFonts w:ascii="Times New Roman" w:hAnsi="Times New Roman" w:cs="Times New Roman"/>
                <w:b/>
                <w:bCs/>
                <w:sz w:val="24"/>
                <w:szCs w:val="24"/>
              </w:rPr>
              <w:t>dBm</w:t>
            </w:r>
            <w:proofErr w:type="spellEnd"/>
          </w:p>
        </w:tc>
      </w:tr>
      <w:tr w:rsidR="00095536" w:rsidRPr="00095536" w14:paraId="118E8AF1" w14:textId="77777777" w:rsidTr="00095536">
        <w:tc>
          <w:tcPr>
            <w:tcW w:w="1780" w:type="pct"/>
            <w:tcBorders>
              <w:top w:val="single" w:sz="4" w:space="0" w:color="000000"/>
              <w:left w:val="single" w:sz="4" w:space="0" w:color="000000"/>
              <w:bottom w:val="single" w:sz="4" w:space="0" w:color="000000"/>
              <w:right w:val="single" w:sz="4" w:space="0" w:color="000000"/>
            </w:tcBorders>
            <w:vAlign w:val="center"/>
          </w:tcPr>
          <w:p w14:paraId="3FA68DA4"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Роздільна здатність</w:t>
            </w:r>
          </w:p>
        </w:tc>
        <w:tc>
          <w:tcPr>
            <w:tcW w:w="3220" w:type="pct"/>
            <w:tcBorders>
              <w:top w:val="single" w:sz="4" w:space="0" w:color="000000"/>
              <w:left w:val="single" w:sz="4" w:space="0" w:color="000000"/>
              <w:bottom w:val="single" w:sz="4" w:space="0" w:color="000000"/>
              <w:right w:val="single" w:sz="4" w:space="0" w:color="000000"/>
            </w:tcBorders>
          </w:tcPr>
          <w:p w14:paraId="73949C26"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2048</w:t>
            </w:r>
          </w:p>
        </w:tc>
      </w:tr>
      <w:tr w:rsidR="00095536" w:rsidRPr="00095536" w14:paraId="1EAB3AE8"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247507C9"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Напруга живлення</w:t>
            </w:r>
          </w:p>
        </w:tc>
        <w:tc>
          <w:tcPr>
            <w:tcW w:w="3220" w:type="pct"/>
            <w:tcBorders>
              <w:top w:val="single" w:sz="4" w:space="0" w:color="000000"/>
              <w:left w:val="single" w:sz="4" w:space="0" w:color="000000"/>
              <w:bottom w:val="single" w:sz="4" w:space="0" w:color="000000"/>
              <w:right w:val="single" w:sz="4" w:space="0" w:color="000000"/>
            </w:tcBorders>
            <w:vAlign w:val="center"/>
          </w:tcPr>
          <w:p w14:paraId="38B86164"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4.5 - 5 В</w:t>
            </w:r>
          </w:p>
        </w:tc>
      </w:tr>
      <w:tr w:rsidR="00095536" w:rsidRPr="00095536" w14:paraId="48FD61AE"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29FF91A0"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Розміри</w:t>
            </w:r>
          </w:p>
        </w:tc>
        <w:tc>
          <w:tcPr>
            <w:tcW w:w="3220" w:type="pct"/>
            <w:tcBorders>
              <w:top w:val="single" w:sz="4" w:space="0" w:color="000000"/>
              <w:left w:val="single" w:sz="4" w:space="0" w:color="000000"/>
              <w:bottom w:val="single" w:sz="4" w:space="0" w:color="000000"/>
              <w:right w:val="single" w:sz="4" w:space="0" w:color="000000"/>
            </w:tcBorders>
            <w:vAlign w:val="center"/>
          </w:tcPr>
          <w:p w14:paraId="4C827B92" w14:textId="77777777" w:rsidR="00095536" w:rsidRPr="00095536" w:rsidRDefault="00095536" w:rsidP="00095536">
            <w:pPr>
              <w:jc w:val="both"/>
              <w:rPr>
                <w:rFonts w:ascii="Times New Roman" w:hAnsi="Times New Roman" w:cs="Times New Roman"/>
                <w:b/>
                <w:sz w:val="24"/>
                <w:szCs w:val="24"/>
              </w:rPr>
            </w:pPr>
            <w:r w:rsidRPr="00095536">
              <w:rPr>
                <w:rFonts w:ascii="Times New Roman" w:hAnsi="Times New Roman" w:cs="Times New Roman"/>
                <w:b/>
                <w:bCs/>
                <w:sz w:val="24"/>
                <w:szCs w:val="24"/>
              </w:rPr>
              <w:t>Не більше 12x12x4 мм</w:t>
            </w:r>
          </w:p>
        </w:tc>
      </w:tr>
      <w:tr w:rsidR="00095536" w:rsidRPr="00095536" w14:paraId="63D74565"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3B9929D3"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 xml:space="preserve">Вага </w:t>
            </w:r>
          </w:p>
        </w:tc>
        <w:tc>
          <w:tcPr>
            <w:tcW w:w="3220" w:type="pct"/>
            <w:tcBorders>
              <w:top w:val="single" w:sz="4" w:space="0" w:color="000000"/>
              <w:left w:val="single" w:sz="4" w:space="0" w:color="000000"/>
              <w:bottom w:val="single" w:sz="4" w:space="0" w:color="000000"/>
              <w:right w:val="single" w:sz="4" w:space="0" w:color="000000"/>
            </w:tcBorders>
            <w:vAlign w:val="center"/>
          </w:tcPr>
          <w:p w14:paraId="7DE666C7"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lang/>
              </w:rPr>
              <w:t>Не більше 1 г</w:t>
            </w:r>
          </w:p>
        </w:tc>
      </w:tr>
      <w:tr w:rsidR="00095536" w:rsidRPr="00095536" w14:paraId="490D4B71"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548E17F2" w14:textId="77777777" w:rsidR="00095536" w:rsidRPr="00095536" w:rsidRDefault="00095536" w:rsidP="00095536">
            <w:pPr>
              <w:jc w:val="both"/>
              <w:rPr>
                <w:rFonts w:ascii="Times New Roman" w:hAnsi="Times New Roman" w:cs="Times New Roman"/>
                <w:b/>
                <w:bCs/>
                <w:sz w:val="24"/>
                <w:szCs w:val="24"/>
                <w:lang w:val="en-US"/>
              </w:rPr>
            </w:pPr>
            <w:r w:rsidRPr="00095536">
              <w:rPr>
                <w:rFonts w:ascii="Times New Roman" w:hAnsi="Times New Roman" w:cs="Times New Roman"/>
                <w:b/>
                <w:bCs/>
                <w:sz w:val="24"/>
                <w:szCs w:val="24"/>
                <w:lang/>
              </w:rPr>
              <w:t>Антена</w:t>
            </w:r>
            <w:r w:rsidRPr="00095536">
              <w:rPr>
                <w:rFonts w:ascii="Times New Roman" w:hAnsi="Times New Roman" w:cs="Times New Roman"/>
                <w:b/>
                <w:bCs/>
                <w:sz w:val="24"/>
                <w:szCs w:val="24"/>
                <w:lang w:val="en-US"/>
              </w:rPr>
              <w:t>:</w:t>
            </w:r>
          </w:p>
        </w:tc>
        <w:tc>
          <w:tcPr>
            <w:tcW w:w="3220" w:type="pct"/>
            <w:tcBorders>
              <w:top w:val="single" w:sz="4" w:space="0" w:color="000000"/>
              <w:left w:val="single" w:sz="4" w:space="0" w:color="000000"/>
              <w:bottom w:val="single" w:sz="4" w:space="0" w:color="000000"/>
              <w:right w:val="single" w:sz="4" w:space="0" w:color="000000"/>
            </w:tcBorders>
            <w:vAlign w:val="center"/>
          </w:tcPr>
          <w:p w14:paraId="6A397A19" w14:textId="77777777" w:rsidR="00095536" w:rsidRPr="00095536" w:rsidRDefault="00095536" w:rsidP="00095536">
            <w:pPr>
              <w:jc w:val="both"/>
              <w:rPr>
                <w:rFonts w:ascii="Times New Roman" w:hAnsi="Times New Roman" w:cs="Times New Roman"/>
                <w:b/>
                <w:bCs/>
                <w:sz w:val="24"/>
                <w:szCs w:val="24"/>
              </w:rPr>
            </w:pPr>
          </w:p>
        </w:tc>
      </w:tr>
      <w:tr w:rsidR="00095536" w:rsidRPr="00095536" w14:paraId="6D4725DF"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1E140306"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Діапазони частот</w:t>
            </w:r>
          </w:p>
        </w:tc>
        <w:tc>
          <w:tcPr>
            <w:tcW w:w="3220" w:type="pct"/>
            <w:tcBorders>
              <w:top w:val="single" w:sz="4" w:space="0" w:color="000000"/>
              <w:left w:val="single" w:sz="4" w:space="0" w:color="000000"/>
              <w:bottom w:val="single" w:sz="4" w:space="0" w:color="000000"/>
              <w:right w:val="single" w:sz="4" w:space="0" w:color="000000"/>
            </w:tcBorders>
            <w:vAlign w:val="center"/>
          </w:tcPr>
          <w:p w14:paraId="00C4AFE9"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900 - 930 МГц</w:t>
            </w:r>
          </w:p>
        </w:tc>
      </w:tr>
      <w:tr w:rsidR="00095536" w:rsidRPr="00095536" w14:paraId="586E932D"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5D84D85B"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Поляризація</w:t>
            </w:r>
          </w:p>
        </w:tc>
        <w:tc>
          <w:tcPr>
            <w:tcW w:w="3220" w:type="pct"/>
            <w:tcBorders>
              <w:top w:val="single" w:sz="4" w:space="0" w:color="000000"/>
              <w:left w:val="single" w:sz="4" w:space="0" w:color="000000"/>
              <w:bottom w:val="single" w:sz="4" w:space="0" w:color="000000"/>
              <w:right w:val="single" w:sz="4" w:space="0" w:color="000000"/>
            </w:tcBorders>
            <w:vAlign w:val="center"/>
          </w:tcPr>
          <w:p w14:paraId="4C6CF25A"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лінійна (вертикальна)</w:t>
            </w:r>
          </w:p>
        </w:tc>
      </w:tr>
      <w:tr w:rsidR="00095536" w:rsidRPr="00095536" w14:paraId="542E4D74"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25110D33"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Коефіцієнт посилення</w:t>
            </w:r>
          </w:p>
        </w:tc>
        <w:tc>
          <w:tcPr>
            <w:tcW w:w="3220" w:type="pct"/>
            <w:tcBorders>
              <w:top w:val="single" w:sz="4" w:space="0" w:color="000000"/>
              <w:left w:val="single" w:sz="4" w:space="0" w:color="000000"/>
              <w:bottom w:val="single" w:sz="4" w:space="0" w:color="000000"/>
              <w:right w:val="single" w:sz="4" w:space="0" w:color="000000"/>
            </w:tcBorders>
            <w:vAlign w:val="center"/>
          </w:tcPr>
          <w:p w14:paraId="1A342DEE"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 xml:space="preserve">0.5 </w:t>
            </w:r>
            <w:proofErr w:type="spellStart"/>
            <w:r w:rsidRPr="00095536">
              <w:rPr>
                <w:rFonts w:ascii="Times New Roman" w:hAnsi="Times New Roman" w:cs="Times New Roman"/>
                <w:b/>
                <w:bCs/>
                <w:sz w:val="24"/>
                <w:szCs w:val="24"/>
              </w:rPr>
              <w:t>dBi</w:t>
            </w:r>
            <w:proofErr w:type="spellEnd"/>
          </w:p>
        </w:tc>
      </w:tr>
      <w:tr w:rsidR="00095536" w:rsidRPr="00095536" w14:paraId="3F883CF7"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0F5E46E4"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Розмір</w:t>
            </w:r>
          </w:p>
        </w:tc>
        <w:tc>
          <w:tcPr>
            <w:tcW w:w="3220" w:type="pct"/>
            <w:tcBorders>
              <w:top w:val="single" w:sz="4" w:space="0" w:color="000000"/>
              <w:left w:val="single" w:sz="4" w:space="0" w:color="000000"/>
              <w:bottom w:val="single" w:sz="4" w:space="0" w:color="000000"/>
              <w:right w:val="single" w:sz="4" w:space="0" w:color="000000"/>
            </w:tcBorders>
            <w:vAlign w:val="center"/>
          </w:tcPr>
          <w:p w14:paraId="2ED253F3"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lang/>
              </w:rPr>
              <w:t xml:space="preserve">Не більше </w:t>
            </w:r>
            <w:r w:rsidRPr="00095536">
              <w:rPr>
                <w:rFonts w:ascii="Times New Roman" w:hAnsi="Times New Roman" w:cs="Times New Roman"/>
                <w:b/>
                <w:bCs/>
                <w:sz w:val="24"/>
                <w:szCs w:val="24"/>
              </w:rPr>
              <w:t>56x56x8 мм</w:t>
            </w:r>
          </w:p>
        </w:tc>
      </w:tr>
      <w:tr w:rsidR="00095536" w:rsidRPr="00095536" w14:paraId="73266B9D" w14:textId="77777777" w:rsidTr="00095536">
        <w:tc>
          <w:tcPr>
            <w:tcW w:w="1780" w:type="pct"/>
            <w:tcBorders>
              <w:top w:val="single" w:sz="4" w:space="0" w:color="000000"/>
              <w:left w:val="single" w:sz="4" w:space="0" w:color="000000"/>
              <w:bottom w:val="single" w:sz="4" w:space="0" w:color="000000"/>
              <w:right w:val="single" w:sz="4" w:space="0" w:color="000000"/>
            </w:tcBorders>
          </w:tcPr>
          <w:p w14:paraId="68979DCE"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rPr>
              <w:t xml:space="preserve">Вага </w:t>
            </w:r>
          </w:p>
        </w:tc>
        <w:tc>
          <w:tcPr>
            <w:tcW w:w="3220" w:type="pct"/>
            <w:tcBorders>
              <w:top w:val="single" w:sz="4" w:space="0" w:color="000000"/>
              <w:left w:val="single" w:sz="4" w:space="0" w:color="000000"/>
              <w:bottom w:val="single" w:sz="4" w:space="0" w:color="000000"/>
              <w:right w:val="single" w:sz="4" w:space="0" w:color="000000"/>
            </w:tcBorders>
            <w:vAlign w:val="center"/>
          </w:tcPr>
          <w:p w14:paraId="1B8DCC05" w14:textId="77777777" w:rsidR="00095536" w:rsidRPr="00095536" w:rsidRDefault="00095536" w:rsidP="00095536">
            <w:pPr>
              <w:jc w:val="both"/>
              <w:rPr>
                <w:rFonts w:ascii="Times New Roman" w:hAnsi="Times New Roman" w:cs="Times New Roman"/>
                <w:b/>
                <w:bCs/>
                <w:sz w:val="24"/>
                <w:szCs w:val="24"/>
              </w:rPr>
            </w:pPr>
            <w:r w:rsidRPr="00095536">
              <w:rPr>
                <w:rFonts w:ascii="Times New Roman" w:hAnsi="Times New Roman" w:cs="Times New Roman"/>
                <w:b/>
                <w:bCs/>
                <w:sz w:val="24"/>
                <w:szCs w:val="24"/>
                <w:lang/>
              </w:rPr>
              <w:t>Не більше 1 г</w:t>
            </w:r>
          </w:p>
        </w:tc>
      </w:tr>
    </w:tbl>
    <w:p w14:paraId="0473614A" w14:textId="4FC00262" w:rsidR="000D351B" w:rsidRPr="00204B1A" w:rsidRDefault="000D351B" w:rsidP="003E333C">
      <w:pPr>
        <w:jc w:val="both"/>
        <w:rPr>
          <w:rFonts w:ascii="Times New Roman" w:hAnsi="Times New Roman" w:cs="Times New Roman"/>
          <w:b/>
          <w:sz w:val="24"/>
          <w:szCs w:val="24"/>
        </w:rPr>
      </w:pPr>
    </w:p>
    <w:p w14:paraId="6C395E15" w14:textId="6FB817BB"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5536"/>
    <w:rsid w:val="00097526"/>
    <w:rsid w:val="000D351B"/>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73746-8E6F-4F11-AC1F-309686FD6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787</Words>
  <Characters>450</Characters>
  <Application>Microsoft Office Word</Application>
  <DocSecurity>0</DocSecurity>
  <Lines>3</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1235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13</cp:revision>
  <cp:lastPrinted>2024-02-21T12:13:00Z</cp:lastPrinted>
  <dcterms:created xsi:type="dcterms:W3CDTF">2024-01-15T05:55:00Z</dcterms:created>
  <dcterms:modified xsi:type="dcterms:W3CDTF">2024-02-21T13:42:00Z</dcterms:modified>
</cp:coreProperties>
</file>