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06AF941B" w14:textId="2BA1BA0E" w:rsidR="00DE1716" w:rsidRPr="000D351B" w:rsidRDefault="000D351B" w:rsidP="000D351B">
      <w:pPr>
        <w:suppressLineNumbers/>
        <w:tabs>
          <w:tab w:val="left" w:pos="-180"/>
          <w:tab w:val="left" w:pos="540"/>
        </w:tabs>
        <w:ind w:left="-180"/>
        <w:jc w:val="both"/>
        <w:rPr>
          <w:rFonts w:ascii="Times New Roman" w:hAnsi="Times New Roman" w:cs="Times New Roman"/>
          <w:b/>
          <w:sz w:val="24"/>
          <w:szCs w:val="24"/>
        </w:rPr>
      </w:pPr>
      <w:r>
        <w:rPr>
          <w:rFonts w:ascii="Times New Roman" w:hAnsi="Times New Roman" w:cs="Times New Roman"/>
          <w:b/>
          <w:sz w:val="24"/>
          <w:szCs w:val="24"/>
        </w:rPr>
        <w:tab/>
      </w:r>
      <w:r w:rsidRPr="00593F9E">
        <w:rPr>
          <w:rFonts w:ascii="Times New Roman" w:hAnsi="Times New Roman" w:cs="Times New Roman"/>
          <w:b/>
          <w:sz w:val="24"/>
          <w:szCs w:val="24"/>
        </w:rPr>
        <w:t>«</w:t>
      </w:r>
      <w:r w:rsidRPr="00593F9E">
        <w:rPr>
          <w:rFonts w:ascii="Times New Roman" w:hAnsi="Times New Roman" w:cs="Times New Roman"/>
          <w:b/>
          <w:sz w:val="24"/>
          <w:szCs w:val="24"/>
          <w:lang/>
        </w:rPr>
        <w:t>Антена</w:t>
      </w:r>
      <w:r w:rsidRPr="00593F9E">
        <w:rPr>
          <w:rFonts w:ascii="Times New Roman" w:hAnsi="Times New Roman" w:cs="Times New Roman"/>
          <w:b/>
          <w:sz w:val="24"/>
          <w:szCs w:val="24"/>
        </w:rPr>
        <w:t>, код ДК 021:2015:</w:t>
      </w:r>
      <w:r w:rsidRPr="00593F9E">
        <w:rPr>
          <w:rFonts w:ascii="Times New Roman" w:hAnsi="Times New Roman" w:cs="Times New Roman"/>
          <w:sz w:val="24"/>
          <w:szCs w:val="24"/>
        </w:rPr>
        <w:t xml:space="preserve"> </w:t>
      </w:r>
      <w:r w:rsidRPr="00593F9E">
        <w:rPr>
          <w:rFonts w:ascii="Times New Roman" w:hAnsi="Times New Roman" w:cs="Times New Roman"/>
          <w:b/>
          <w:sz w:val="24"/>
          <w:szCs w:val="24"/>
        </w:rPr>
        <w:t xml:space="preserve">32350000-1 Частини до аудіо- та </w:t>
      </w:r>
      <w:proofErr w:type="spellStart"/>
      <w:r w:rsidRPr="00593F9E">
        <w:rPr>
          <w:rFonts w:ascii="Times New Roman" w:hAnsi="Times New Roman" w:cs="Times New Roman"/>
          <w:b/>
          <w:sz w:val="24"/>
          <w:szCs w:val="24"/>
        </w:rPr>
        <w:t>відеообладнання</w:t>
      </w:r>
      <w:proofErr w:type="spellEnd"/>
      <w:r>
        <w:rPr>
          <w:rFonts w:ascii="Times New Roman" w:hAnsi="Times New Roman" w:cs="Times New Roman"/>
          <w:b/>
          <w:sz w:val="24"/>
          <w:szCs w:val="24"/>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924650">
        <w:rPr>
          <w:rFonts w:ascii="Times New Roman" w:eastAsia="Times New Roman" w:hAnsi="Times New Roman" w:cs="Times New Roman"/>
          <w:sz w:val="24"/>
          <w:szCs w:val="24"/>
          <w:lang w:eastAsia="uk-UA"/>
        </w:rPr>
        <w:t>до лист</w:t>
      </w:r>
      <w:r w:rsidR="00BE3937">
        <w:rPr>
          <w:rFonts w:ascii="Times New Roman" w:eastAsia="Times New Roman" w:hAnsi="Times New Roman" w:cs="Times New Roman"/>
          <w:sz w:val="24"/>
          <w:szCs w:val="24"/>
          <w:lang w:eastAsia="uk-UA"/>
        </w:rPr>
        <w:t>ів</w:t>
      </w:r>
      <w:r w:rsidR="00547B9A"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від військових частин   від 08.02.2024 року № 625/54, від 06.02.2024 року №1759/22/18, від 07.02.2024 року №363, №256,</w:t>
      </w:r>
      <w:r w:rsidR="00FD7B79" w:rsidRPr="00924650">
        <w:rPr>
          <w:rFonts w:ascii="Times New Roman" w:eastAsia="Times New Roman" w:hAnsi="Times New Roman" w:cs="Times New Roman"/>
          <w:sz w:val="24"/>
          <w:szCs w:val="24"/>
          <w:lang w:eastAsia="uk-UA"/>
        </w:rPr>
        <w:t xml:space="preserve"> </w:t>
      </w:r>
      <w:r w:rsidR="00FD64B0"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№623/29/342</w:t>
      </w:r>
      <w:r w:rsidR="00FD64B0" w:rsidRPr="00924650">
        <w:rPr>
          <w:rFonts w:ascii="Times New Roman" w:eastAsia="Times New Roman" w:hAnsi="Times New Roman" w:cs="Times New Roman"/>
          <w:sz w:val="24"/>
          <w:szCs w:val="24"/>
          <w:lang w:eastAsia="uk-UA"/>
        </w:rPr>
        <w:t xml:space="preserve">   </w:t>
      </w:r>
    </w:p>
    <w:p w14:paraId="18D185FC" w14:textId="552F7401" w:rsidR="009B5DD3" w:rsidRDefault="00DE1716"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0D351B">
        <w:rPr>
          <w:rFonts w:ascii="Times New Roman" w:eastAsia="Times New Roman" w:hAnsi="Times New Roman" w:cs="Times New Roman"/>
          <w:color w:val="000000"/>
          <w:sz w:val="24"/>
          <w:szCs w:val="24"/>
          <w:lang w:eastAsia="uk-UA"/>
        </w:rPr>
        <w:t> 459 60</w:t>
      </w:r>
      <w:bookmarkStart w:id="0" w:name="_GoBack"/>
      <w:bookmarkEnd w:id="0"/>
      <w:r w:rsidR="00F40955">
        <w:rPr>
          <w:rFonts w:ascii="Times New Roman" w:eastAsia="Times New Roman" w:hAnsi="Times New Roman" w:cs="Times New Roman"/>
          <w:color w:val="000000"/>
          <w:sz w:val="24"/>
          <w:szCs w:val="24"/>
          <w:lang w:eastAsia="uk-UA"/>
        </w:rPr>
        <w:t>0</w:t>
      </w:r>
      <w:r w:rsidR="00B51087">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 xml:space="preserve">грн, кількість – </w:t>
      </w:r>
      <w:r w:rsidR="00F40955">
        <w:rPr>
          <w:rFonts w:ascii="Times New Roman" w:eastAsia="Times New Roman" w:hAnsi="Times New Roman" w:cs="Times New Roman"/>
          <w:color w:val="000000"/>
          <w:sz w:val="24"/>
          <w:szCs w:val="24"/>
          <w:lang w:eastAsia="uk-UA"/>
        </w:rPr>
        <w:t>15</w:t>
      </w:r>
      <w:r w:rsidR="00BE3937">
        <w:rPr>
          <w:rFonts w:ascii="Times New Roman" w:eastAsia="Times New Roman" w:hAnsi="Times New Roman" w:cs="Times New Roman"/>
          <w:color w:val="000000"/>
          <w:sz w:val="24"/>
          <w:szCs w:val="24"/>
          <w:lang w:eastAsia="uk-UA"/>
        </w:rPr>
        <w:t>00</w:t>
      </w:r>
      <w:r w:rsidR="008A0CC6">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p w14:paraId="0473614A" w14:textId="77777777" w:rsidR="000D351B"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78"/>
        <w:gridCol w:w="6110"/>
      </w:tblGrid>
      <w:tr w:rsidR="000D351B" w:rsidRPr="000D351B" w14:paraId="37B9F397" w14:textId="77777777" w:rsidTr="000D351B">
        <w:tc>
          <w:tcPr>
            <w:tcW w:w="1780" w:type="pct"/>
            <w:tcBorders>
              <w:top w:val="single" w:sz="4" w:space="0" w:color="000000"/>
              <w:left w:val="single" w:sz="4" w:space="0" w:color="000000"/>
              <w:bottom w:val="single" w:sz="4" w:space="0" w:color="000000"/>
              <w:right w:val="single" w:sz="4" w:space="0" w:color="000000"/>
            </w:tcBorders>
            <w:hideMark/>
          </w:tcPr>
          <w:p w14:paraId="59680D34" w14:textId="60BF8BE0" w:rsidR="000D351B" w:rsidRPr="000D351B" w:rsidRDefault="000D351B" w:rsidP="000D351B">
            <w:pPr>
              <w:jc w:val="both"/>
              <w:rPr>
                <w:rFonts w:ascii="Times New Roman" w:hAnsi="Times New Roman" w:cs="Times New Roman"/>
                <w:b/>
                <w:sz w:val="24"/>
                <w:szCs w:val="24"/>
              </w:rPr>
            </w:pPr>
            <w:r>
              <w:rPr>
                <w:rFonts w:ascii="Times New Roman" w:hAnsi="Times New Roman" w:cs="Times New Roman"/>
                <w:b/>
                <w:sz w:val="24"/>
                <w:szCs w:val="24"/>
              </w:rPr>
              <w:t>антена</w:t>
            </w:r>
          </w:p>
        </w:tc>
        <w:tc>
          <w:tcPr>
            <w:tcW w:w="3220" w:type="pct"/>
            <w:tcBorders>
              <w:top w:val="single" w:sz="4" w:space="0" w:color="000000"/>
              <w:left w:val="single" w:sz="4" w:space="0" w:color="000000"/>
              <w:bottom w:val="single" w:sz="4" w:space="0" w:color="000000"/>
              <w:right w:val="single" w:sz="4" w:space="0" w:color="000000"/>
            </w:tcBorders>
            <w:hideMark/>
          </w:tcPr>
          <w:p w14:paraId="39098395" w14:textId="2F6603B1" w:rsidR="000D351B" w:rsidRPr="000D351B" w:rsidRDefault="000D351B" w:rsidP="000D351B">
            <w:pPr>
              <w:jc w:val="both"/>
              <w:rPr>
                <w:rFonts w:ascii="Times New Roman" w:hAnsi="Times New Roman" w:cs="Times New Roman"/>
                <w:b/>
                <w:sz w:val="24"/>
                <w:szCs w:val="24"/>
              </w:rPr>
            </w:pPr>
          </w:p>
        </w:tc>
      </w:tr>
      <w:tr w:rsidR="000D351B" w:rsidRPr="000D351B" w14:paraId="0DF9E963" w14:textId="77777777" w:rsidTr="000D351B">
        <w:tc>
          <w:tcPr>
            <w:tcW w:w="1780" w:type="pct"/>
            <w:tcBorders>
              <w:top w:val="single" w:sz="4" w:space="0" w:color="000000"/>
              <w:left w:val="single" w:sz="4" w:space="0" w:color="000000"/>
              <w:bottom w:val="single" w:sz="4" w:space="0" w:color="000000"/>
              <w:right w:val="single" w:sz="4" w:space="0" w:color="000000"/>
            </w:tcBorders>
          </w:tcPr>
          <w:p w14:paraId="73C2B7E0" w14:textId="77777777" w:rsidR="000D351B" w:rsidRPr="000D351B" w:rsidRDefault="000D351B" w:rsidP="000D351B">
            <w:pPr>
              <w:jc w:val="both"/>
              <w:rPr>
                <w:rFonts w:ascii="Times New Roman" w:hAnsi="Times New Roman" w:cs="Times New Roman"/>
                <w:b/>
                <w:bCs/>
                <w:sz w:val="24"/>
                <w:szCs w:val="24"/>
                <w:lang w:val="en-US"/>
              </w:rPr>
            </w:pPr>
            <w:r w:rsidRPr="000D351B">
              <w:rPr>
                <w:rFonts w:ascii="Times New Roman" w:hAnsi="Times New Roman" w:cs="Times New Roman"/>
                <w:b/>
                <w:bCs/>
                <w:sz w:val="24"/>
                <w:szCs w:val="24"/>
              </w:rPr>
              <w:t>Центральна частота</w:t>
            </w:r>
          </w:p>
        </w:tc>
        <w:tc>
          <w:tcPr>
            <w:tcW w:w="3220" w:type="pct"/>
            <w:tcBorders>
              <w:top w:val="single" w:sz="4" w:space="0" w:color="000000"/>
              <w:left w:val="single" w:sz="4" w:space="0" w:color="000000"/>
              <w:bottom w:val="single" w:sz="4" w:space="0" w:color="000000"/>
              <w:right w:val="single" w:sz="4" w:space="0" w:color="000000"/>
            </w:tcBorders>
          </w:tcPr>
          <w:p w14:paraId="10150C48" w14:textId="77777777" w:rsidR="000D351B" w:rsidRPr="000D351B" w:rsidRDefault="000D351B" w:rsidP="000D351B">
            <w:pPr>
              <w:jc w:val="both"/>
              <w:rPr>
                <w:rFonts w:ascii="Times New Roman" w:hAnsi="Times New Roman" w:cs="Times New Roman"/>
                <w:b/>
                <w:bCs/>
                <w:sz w:val="24"/>
                <w:szCs w:val="24"/>
              </w:rPr>
            </w:pPr>
            <w:r w:rsidRPr="000D351B">
              <w:rPr>
                <w:rFonts w:ascii="Times New Roman" w:hAnsi="Times New Roman" w:cs="Times New Roman"/>
                <w:b/>
                <w:bCs/>
                <w:sz w:val="24"/>
                <w:szCs w:val="24"/>
              </w:rPr>
              <w:t xml:space="preserve">5,8 </w:t>
            </w:r>
            <w:proofErr w:type="spellStart"/>
            <w:r w:rsidRPr="000D351B">
              <w:rPr>
                <w:rFonts w:ascii="Times New Roman" w:hAnsi="Times New Roman" w:cs="Times New Roman"/>
                <w:b/>
                <w:bCs/>
                <w:sz w:val="24"/>
                <w:szCs w:val="24"/>
              </w:rPr>
              <w:t>ГГц</w:t>
            </w:r>
            <w:proofErr w:type="spellEnd"/>
          </w:p>
        </w:tc>
      </w:tr>
      <w:tr w:rsidR="000D351B" w:rsidRPr="000D351B" w14:paraId="2D10C4FD" w14:textId="77777777" w:rsidTr="000D351B">
        <w:tc>
          <w:tcPr>
            <w:tcW w:w="1780" w:type="pct"/>
            <w:tcBorders>
              <w:top w:val="single" w:sz="4" w:space="0" w:color="000000"/>
              <w:left w:val="single" w:sz="4" w:space="0" w:color="000000"/>
              <w:bottom w:val="single" w:sz="4" w:space="0" w:color="000000"/>
              <w:right w:val="single" w:sz="4" w:space="0" w:color="000000"/>
            </w:tcBorders>
          </w:tcPr>
          <w:p w14:paraId="477B4392" w14:textId="77777777" w:rsidR="000D351B" w:rsidRPr="000D351B" w:rsidRDefault="000D351B" w:rsidP="000D351B">
            <w:pPr>
              <w:jc w:val="both"/>
              <w:rPr>
                <w:rFonts w:ascii="Times New Roman" w:hAnsi="Times New Roman" w:cs="Times New Roman"/>
                <w:b/>
                <w:bCs/>
                <w:sz w:val="24"/>
                <w:szCs w:val="24"/>
              </w:rPr>
            </w:pPr>
            <w:r w:rsidRPr="000D351B">
              <w:rPr>
                <w:rFonts w:ascii="Times New Roman" w:hAnsi="Times New Roman" w:cs="Times New Roman"/>
                <w:b/>
                <w:bCs/>
                <w:sz w:val="24"/>
                <w:szCs w:val="24"/>
              </w:rPr>
              <w:t>Приріст</w:t>
            </w:r>
          </w:p>
        </w:tc>
        <w:tc>
          <w:tcPr>
            <w:tcW w:w="3220" w:type="pct"/>
            <w:tcBorders>
              <w:top w:val="single" w:sz="4" w:space="0" w:color="000000"/>
              <w:left w:val="single" w:sz="4" w:space="0" w:color="000000"/>
              <w:bottom w:val="single" w:sz="4" w:space="0" w:color="000000"/>
              <w:right w:val="single" w:sz="4" w:space="0" w:color="000000"/>
            </w:tcBorders>
          </w:tcPr>
          <w:p w14:paraId="5EDC1240" w14:textId="77777777" w:rsidR="000D351B" w:rsidRPr="000D351B" w:rsidRDefault="000D351B" w:rsidP="000D351B">
            <w:pPr>
              <w:jc w:val="both"/>
              <w:rPr>
                <w:rFonts w:ascii="Times New Roman" w:hAnsi="Times New Roman" w:cs="Times New Roman"/>
                <w:b/>
                <w:sz w:val="24"/>
                <w:szCs w:val="24"/>
              </w:rPr>
            </w:pPr>
            <w:r w:rsidRPr="000D351B">
              <w:rPr>
                <w:rFonts w:ascii="Times New Roman" w:hAnsi="Times New Roman" w:cs="Times New Roman"/>
                <w:b/>
                <w:bCs/>
                <w:sz w:val="24"/>
                <w:szCs w:val="24"/>
              </w:rPr>
              <w:t>3дБ</w:t>
            </w:r>
          </w:p>
        </w:tc>
      </w:tr>
      <w:tr w:rsidR="000D351B" w:rsidRPr="000D351B" w14:paraId="3B2457FE" w14:textId="77777777" w:rsidTr="000D351B">
        <w:tc>
          <w:tcPr>
            <w:tcW w:w="1780" w:type="pct"/>
            <w:tcBorders>
              <w:top w:val="single" w:sz="4" w:space="0" w:color="000000"/>
              <w:left w:val="single" w:sz="4" w:space="0" w:color="000000"/>
              <w:bottom w:val="single" w:sz="4" w:space="0" w:color="000000"/>
              <w:right w:val="single" w:sz="4" w:space="0" w:color="000000"/>
            </w:tcBorders>
          </w:tcPr>
          <w:p w14:paraId="7761EE01" w14:textId="77777777" w:rsidR="000D351B" w:rsidRPr="000D351B" w:rsidRDefault="000D351B" w:rsidP="000D351B">
            <w:pPr>
              <w:jc w:val="both"/>
              <w:rPr>
                <w:rFonts w:ascii="Times New Roman" w:hAnsi="Times New Roman" w:cs="Times New Roman"/>
                <w:b/>
                <w:bCs/>
                <w:sz w:val="24"/>
                <w:szCs w:val="24"/>
              </w:rPr>
            </w:pPr>
            <w:r w:rsidRPr="000D351B">
              <w:rPr>
                <w:rFonts w:ascii="Times New Roman" w:hAnsi="Times New Roman" w:cs="Times New Roman"/>
                <w:b/>
                <w:bCs/>
                <w:sz w:val="24"/>
                <w:szCs w:val="24"/>
              </w:rPr>
              <w:t>Пропускна здатність</w:t>
            </w:r>
          </w:p>
        </w:tc>
        <w:tc>
          <w:tcPr>
            <w:tcW w:w="3220" w:type="pct"/>
            <w:tcBorders>
              <w:top w:val="single" w:sz="4" w:space="0" w:color="000000"/>
              <w:left w:val="single" w:sz="4" w:space="0" w:color="000000"/>
              <w:bottom w:val="single" w:sz="4" w:space="0" w:color="000000"/>
              <w:right w:val="single" w:sz="4" w:space="0" w:color="000000"/>
            </w:tcBorders>
          </w:tcPr>
          <w:p w14:paraId="02F4A33D" w14:textId="77777777" w:rsidR="000D351B" w:rsidRPr="000D351B" w:rsidRDefault="000D351B" w:rsidP="000D351B">
            <w:pPr>
              <w:jc w:val="both"/>
              <w:rPr>
                <w:rFonts w:ascii="Times New Roman" w:hAnsi="Times New Roman" w:cs="Times New Roman"/>
                <w:b/>
                <w:sz w:val="24"/>
                <w:szCs w:val="24"/>
              </w:rPr>
            </w:pPr>
            <w:r w:rsidRPr="000D351B">
              <w:rPr>
                <w:rFonts w:ascii="Times New Roman" w:hAnsi="Times New Roman" w:cs="Times New Roman"/>
                <w:b/>
                <w:bCs/>
                <w:sz w:val="24"/>
                <w:szCs w:val="24"/>
              </w:rPr>
              <w:t xml:space="preserve">5,5 Г~6 </w:t>
            </w:r>
            <w:proofErr w:type="spellStart"/>
            <w:r w:rsidRPr="000D351B">
              <w:rPr>
                <w:rFonts w:ascii="Times New Roman" w:hAnsi="Times New Roman" w:cs="Times New Roman"/>
                <w:b/>
                <w:bCs/>
                <w:sz w:val="24"/>
                <w:szCs w:val="24"/>
              </w:rPr>
              <w:t>ГГц</w:t>
            </w:r>
            <w:proofErr w:type="spellEnd"/>
          </w:p>
        </w:tc>
      </w:tr>
      <w:tr w:rsidR="000D351B" w:rsidRPr="000D351B" w14:paraId="5A486E9A" w14:textId="77777777" w:rsidTr="000D351B">
        <w:tc>
          <w:tcPr>
            <w:tcW w:w="1780" w:type="pct"/>
            <w:tcBorders>
              <w:top w:val="single" w:sz="4" w:space="0" w:color="000000"/>
              <w:left w:val="single" w:sz="4" w:space="0" w:color="000000"/>
              <w:bottom w:val="single" w:sz="4" w:space="0" w:color="000000"/>
              <w:right w:val="single" w:sz="4" w:space="0" w:color="000000"/>
            </w:tcBorders>
            <w:vAlign w:val="center"/>
          </w:tcPr>
          <w:p w14:paraId="7C508B8E" w14:textId="77777777" w:rsidR="000D351B" w:rsidRPr="000D351B" w:rsidRDefault="000D351B" w:rsidP="000D351B">
            <w:pPr>
              <w:jc w:val="both"/>
              <w:rPr>
                <w:rFonts w:ascii="Times New Roman" w:hAnsi="Times New Roman" w:cs="Times New Roman"/>
                <w:b/>
                <w:bCs/>
                <w:sz w:val="24"/>
                <w:szCs w:val="24"/>
              </w:rPr>
            </w:pPr>
            <w:r w:rsidRPr="000D351B">
              <w:rPr>
                <w:rFonts w:ascii="Times New Roman" w:hAnsi="Times New Roman" w:cs="Times New Roman"/>
                <w:b/>
                <w:bCs/>
                <w:sz w:val="24"/>
                <w:szCs w:val="24"/>
              </w:rPr>
              <w:t>Радіаційна ефективність</w:t>
            </w:r>
          </w:p>
        </w:tc>
        <w:tc>
          <w:tcPr>
            <w:tcW w:w="3220" w:type="pct"/>
            <w:tcBorders>
              <w:top w:val="single" w:sz="4" w:space="0" w:color="000000"/>
              <w:left w:val="single" w:sz="4" w:space="0" w:color="000000"/>
              <w:bottom w:val="single" w:sz="4" w:space="0" w:color="000000"/>
              <w:right w:val="single" w:sz="4" w:space="0" w:color="000000"/>
            </w:tcBorders>
          </w:tcPr>
          <w:p w14:paraId="3906B016" w14:textId="77777777" w:rsidR="000D351B" w:rsidRPr="000D351B" w:rsidRDefault="000D351B" w:rsidP="000D351B">
            <w:pPr>
              <w:jc w:val="both"/>
              <w:rPr>
                <w:rFonts w:ascii="Times New Roman" w:hAnsi="Times New Roman" w:cs="Times New Roman"/>
                <w:b/>
                <w:sz w:val="24"/>
                <w:szCs w:val="24"/>
                <w:lang w:val="en-US"/>
              </w:rPr>
            </w:pPr>
            <w:proofErr w:type="spellStart"/>
            <w:r w:rsidRPr="000D351B">
              <w:rPr>
                <w:rFonts w:ascii="Times New Roman" w:hAnsi="Times New Roman" w:cs="Times New Roman"/>
                <w:b/>
                <w:sz w:val="24"/>
                <w:szCs w:val="24"/>
                <w:lang w:val="en-US"/>
              </w:rPr>
              <w:t>Не</w:t>
            </w:r>
            <w:proofErr w:type="spellEnd"/>
            <w:r w:rsidRPr="000D351B">
              <w:rPr>
                <w:rFonts w:ascii="Times New Roman" w:hAnsi="Times New Roman" w:cs="Times New Roman"/>
                <w:b/>
                <w:sz w:val="24"/>
                <w:szCs w:val="24"/>
                <w:lang w:val="en-US"/>
              </w:rPr>
              <w:t xml:space="preserve"> </w:t>
            </w:r>
            <w:proofErr w:type="spellStart"/>
            <w:r w:rsidRPr="000D351B">
              <w:rPr>
                <w:rFonts w:ascii="Times New Roman" w:hAnsi="Times New Roman" w:cs="Times New Roman"/>
                <w:b/>
                <w:sz w:val="24"/>
                <w:szCs w:val="24"/>
                <w:lang w:val="en-US"/>
              </w:rPr>
              <w:t>менше</w:t>
            </w:r>
            <w:proofErr w:type="spellEnd"/>
            <w:r w:rsidRPr="000D351B">
              <w:rPr>
                <w:rFonts w:ascii="Times New Roman" w:hAnsi="Times New Roman" w:cs="Times New Roman"/>
                <w:b/>
                <w:sz w:val="24"/>
                <w:szCs w:val="24"/>
                <w:lang w:val="en-US"/>
              </w:rPr>
              <w:t xml:space="preserve"> </w:t>
            </w:r>
            <w:r w:rsidRPr="000D351B">
              <w:rPr>
                <w:rFonts w:ascii="Times New Roman" w:hAnsi="Times New Roman" w:cs="Times New Roman"/>
                <w:b/>
                <w:bCs/>
                <w:sz w:val="24"/>
                <w:szCs w:val="24"/>
              </w:rPr>
              <w:t>98%</w:t>
            </w:r>
          </w:p>
        </w:tc>
      </w:tr>
      <w:tr w:rsidR="000D351B" w:rsidRPr="000D351B" w14:paraId="5063232C" w14:textId="77777777" w:rsidTr="000D351B">
        <w:tc>
          <w:tcPr>
            <w:tcW w:w="1780" w:type="pct"/>
            <w:tcBorders>
              <w:top w:val="single" w:sz="4" w:space="0" w:color="000000"/>
              <w:left w:val="single" w:sz="4" w:space="0" w:color="000000"/>
              <w:bottom w:val="single" w:sz="4" w:space="0" w:color="000000"/>
              <w:right w:val="single" w:sz="4" w:space="0" w:color="000000"/>
            </w:tcBorders>
            <w:vAlign w:val="center"/>
          </w:tcPr>
          <w:p w14:paraId="27C8001C" w14:textId="77777777" w:rsidR="000D351B" w:rsidRPr="000D351B" w:rsidRDefault="000D351B" w:rsidP="000D351B">
            <w:pPr>
              <w:jc w:val="both"/>
              <w:rPr>
                <w:rFonts w:ascii="Times New Roman" w:hAnsi="Times New Roman" w:cs="Times New Roman"/>
                <w:b/>
                <w:bCs/>
                <w:sz w:val="24"/>
                <w:szCs w:val="24"/>
              </w:rPr>
            </w:pPr>
            <w:r w:rsidRPr="000D351B">
              <w:rPr>
                <w:rFonts w:ascii="Times New Roman" w:hAnsi="Times New Roman" w:cs="Times New Roman"/>
                <w:b/>
                <w:bCs/>
                <w:sz w:val="24"/>
                <w:szCs w:val="24"/>
              </w:rPr>
              <w:t>Роз'єм</w:t>
            </w:r>
          </w:p>
        </w:tc>
        <w:tc>
          <w:tcPr>
            <w:tcW w:w="3220" w:type="pct"/>
            <w:tcBorders>
              <w:top w:val="single" w:sz="4" w:space="0" w:color="000000"/>
              <w:left w:val="single" w:sz="4" w:space="0" w:color="000000"/>
              <w:bottom w:val="single" w:sz="4" w:space="0" w:color="000000"/>
              <w:right w:val="single" w:sz="4" w:space="0" w:color="000000"/>
            </w:tcBorders>
          </w:tcPr>
          <w:p w14:paraId="3EB8F6CE" w14:textId="77777777" w:rsidR="000D351B" w:rsidRPr="000D351B" w:rsidRDefault="000D351B" w:rsidP="000D351B">
            <w:pPr>
              <w:jc w:val="both"/>
              <w:rPr>
                <w:rFonts w:ascii="Times New Roman" w:hAnsi="Times New Roman" w:cs="Times New Roman"/>
                <w:b/>
                <w:sz w:val="24"/>
                <w:szCs w:val="24"/>
              </w:rPr>
            </w:pPr>
            <w:r w:rsidRPr="000D351B">
              <w:rPr>
                <w:rFonts w:ascii="Times New Roman" w:hAnsi="Times New Roman" w:cs="Times New Roman"/>
                <w:b/>
                <w:bCs/>
                <w:sz w:val="24"/>
                <w:szCs w:val="24"/>
                <w:lang w:val="en-US"/>
              </w:rPr>
              <w:t>SMA</w:t>
            </w:r>
          </w:p>
        </w:tc>
      </w:tr>
      <w:tr w:rsidR="000D351B" w:rsidRPr="000D351B" w14:paraId="374638D4" w14:textId="77777777" w:rsidTr="000D351B">
        <w:tc>
          <w:tcPr>
            <w:tcW w:w="1780" w:type="pct"/>
            <w:tcBorders>
              <w:top w:val="single" w:sz="4" w:space="0" w:color="000000"/>
              <w:left w:val="single" w:sz="4" w:space="0" w:color="000000"/>
              <w:bottom w:val="single" w:sz="4" w:space="0" w:color="000000"/>
              <w:right w:val="single" w:sz="4" w:space="0" w:color="000000"/>
            </w:tcBorders>
            <w:vAlign w:val="center"/>
          </w:tcPr>
          <w:p w14:paraId="06492648" w14:textId="77777777" w:rsidR="000D351B" w:rsidRPr="000D351B" w:rsidRDefault="000D351B" w:rsidP="000D351B">
            <w:pPr>
              <w:jc w:val="both"/>
              <w:rPr>
                <w:rFonts w:ascii="Times New Roman" w:hAnsi="Times New Roman" w:cs="Times New Roman"/>
                <w:b/>
                <w:bCs/>
                <w:sz w:val="24"/>
                <w:szCs w:val="24"/>
              </w:rPr>
            </w:pPr>
            <w:r w:rsidRPr="000D351B">
              <w:rPr>
                <w:rFonts w:ascii="Times New Roman" w:hAnsi="Times New Roman" w:cs="Times New Roman"/>
                <w:b/>
                <w:bCs/>
                <w:sz w:val="24"/>
                <w:szCs w:val="24"/>
              </w:rPr>
              <w:t>Довжина</w:t>
            </w:r>
          </w:p>
        </w:tc>
        <w:tc>
          <w:tcPr>
            <w:tcW w:w="3220" w:type="pct"/>
            <w:tcBorders>
              <w:top w:val="single" w:sz="4" w:space="0" w:color="000000"/>
              <w:left w:val="single" w:sz="4" w:space="0" w:color="000000"/>
              <w:bottom w:val="single" w:sz="4" w:space="0" w:color="000000"/>
              <w:right w:val="single" w:sz="4" w:space="0" w:color="000000"/>
            </w:tcBorders>
          </w:tcPr>
          <w:p w14:paraId="3F4E3CB9" w14:textId="77777777" w:rsidR="000D351B" w:rsidRPr="000D351B" w:rsidRDefault="000D351B" w:rsidP="000D351B">
            <w:pPr>
              <w:jc w:val="both"/>
              <w:rPr>
                <w:rFonts w:ascii="Times New Roman" w:hAnsi="Times New Roman" w:cs="Times New Roman"/>
                <w:b/>
                <w:sz w:val="24"/>
                <w:szCs w:val="24"/>
                <w:lang w:val="en-US"/>
              </w:rPr>
            </w:pPr>
            <w:proofErr w:type="spellStart"/>
            <w:r w:rsidRPr="000D351B">
              <w:rPr>
                <w:rFonts w:ascii="Times New Roman" w:hAnsi="Times New Roman" w:cs="Times New Roman"/>
                <w:b/>
                <w:sz w:val="24"/>
                <w:szCs w:val="24"/>
                <w:lang w:val="en-US"/>
              </w:rPr>
              <w:t>Не</w:t>
            </w:r>
            <w:proofErr w:type="spellEnd"/>
            <w:r w:rsidRPr="000D351B">
              <w:rPr>
                <w:rFonts w:ascii="Times New Roman" w:hAnsi="Times New Roman" w:cs="Times New Roman"/>
                <w:b/>
                <w:sz w:val="24"/>
                <w:szCs w:val="24"/>
                <w:lang w:val="en-US"/>
              </w:rPr>
              <w:t xml:space="preserve"> </w:t>
            </w:r>
            <w:proofErr w:type="spellStart"/>
            <w:r w:rsidRPr="000D351B">
              <w:rPr>
                <w:rFonts w:ascii="Times New Roman" w:hAnsi="Times New Roman" w:cs="Times New Roman"/>
                <w:b/>
                <w:sz w:val="24"/>
                <w:szCs w:val="24"/>
                <w:lang w:val="en-US"/>
              </w:rPr>
              <w:t>менше</w:t>
            </w:r>
            <w:proofErr w:type="spellEnd"/>
            <w:r w:rsidRPr="000D351B">
              <w:rPr>
                <w:rFonts w:ascii="Times New Roman" w:hAnsi="Times New Roman" w:cs="Times New Roman"/>
                <w:b/>
                <w:sz w:val="24"/>
                <w:szCs w:val="24"/>
                <w:lang w:val="en-US"/>
              </w:rPr>
              <w:t xml:space="preserve"> 15 </w:t>
            </w:r>
            <w:proofErr w:type="spellStart"/>
            <w:r w:rsidRPr="000D351B">
              <w:rPr>
                <w:rFonts w:ascii="Times New Roman" w:hAnsi="Times New Roman" w:cs="Times New Roman"/>
                <w:b/>
                <w:sz w:val="24"/>
                <w:szCs w:val="24"/>
                <w:lang w:val="en-US"/>
              </w:rPr>
              <w:t>см</w:t>
            </w:r>
            <w:proofErr w:type="spellEnd"/>
          </w:p>
        </w:tc>
      </w:tr>
      <w:tr w:rsidR="000D351B" w:rsidRPr="000D351B" w14:paraId="2DF4AC55" w14:textId="77777777" w:rsidTr="000D351B">
        <w:tc>
          <w:tcPr>
            <w:tcW w:w="1780" w:type="pct"/>
            <w:tcBorders>
              <w:top w:val="single" w:sz="4" w:space="0" w:color="000000"/>
              <w:left w:val="single" w:sz="4" w:space="0" w:color="000000"/>
              <w:bottom w:val="single" w:sz="4" w:space="0" w:color="000000"/>
              <w:right w:val="single" w:sz="4" w:space="0" w:color="000000"/>
            </w:tcBorders>
            <w:vAlign w:val="center"/>
          </w:tcPr>
          <w:p w14:paraId="1BFEED6B" w14:textId="77777777" w:rsidR="000D351B" w:rsidRPr="000D351B" w:rsidRDefault="000D351B" w:rsidP="000D351B">
            <w:pPr>
              <w:jc w:val="both"/>
              <w:rPr>
                <w:rFonts w:ascii="Times New Roman" w:hAnsi="Times New Roman" w:cs="Times New Roman"/>
                <w:b/>
                <w:bCs/>
                <w:sz w:val="24"/>
                <w:szCs w:val="24"/>
              </w:rPr>
            </w:pPr>
            <w:r w:rsidRPr="000D351B">
              <w:rPr>
                <w:rFonts w:ascii="Times New Roman" w:hAnsi="Times New Roman" w:cs="Times New Roman"/>
                <w:b/>
                <w:bCs/>
                <w:sz w:val="24"/>
                <w:szCs w:val="24"/>
              </w:rPr>
              <w:t>Вага.</w:t>
            </w:r>
          </w:p>
        </w:tc>
        <w:tc>
          <w:tcPr>
            <w:tcW w:w="3220" w:type="pct"/>
            <w:tcBorders>
              <w:top w:val="single" w:sz="4" w:space="0" w:color="000000"/>
              <w:left w:val="single" w:sz="4" w:space="0" w:color="000000"/>
              <w:bottom w:val="single" w:sz="4" w:space="0" w:color="000000"/>
              <w:right w:val="single" w:sz="4" w:space="0" w:color="000000"/>
            </w:tcBorders>
          </w:tcPr>
          <w:p w14:paraId="1DE6D187" w14:textId="77777777" w:rsidR="000D351B" w:rsidRPr="000D351B" w:rsidRDefault="000D351B" w:rsidP="000D351B">
            <w:pPr>
              <w:jc w:val="both"/>
              <w:rPr>
                <w:rFonts w:ascii="Times New Roman" w:hAnsi="Times New Roman" w:cs="Times New Roman"/>
                <w:b/>
                <w:sz w:val="24"/>
                <w:szCs w:val="24"/>
              </w:rPr>
            </w:pPr>
            <w:r w:rsidRPr="000D351B">
              <w:rPr>
                <w:rFonts w:ascii="Times New Roman" w:hAnsi="Times New Roman" w:cs="Times New Roman"/>
                <w:b/>
                <w:sz w:val="24"/>
                <w:szCs w:val="24"/>
                <w:lang/>
              </w:rPr>
              <w:t>Не більше 15 г</w:t>
            </w:r>
          </w:p>
        </w:tc>
      </w:tr>
      <w:tr w:rsidR="000D351B" w:rsidRPr="000D351B" w14:paraId="62D0E60F" w14:textId="77777777" w:rsidTr="000D351B">
        <w:tc>
          <w:tcPr>
            <w:tcW w:w="1780" w:type="pct"/>
            <w:tcBorders>
              <w:top w:val="single" w:sz="4" w:space="0" w:color="000000"/>
              <w:left w:val="single" w:sz="4" w:space="0" w:color="000000"/>
              <w:bottom w:val="single" w:sz="4" w:space="0" w:color="000000"/>
              <w:right w:val="single" w:sz="4" w:space="0" w:color="000000"/>
            </w:tcBorders>
          </w:tcPr>
          <w:p w14:paraId="1E83F400" w14:textId="77777777" w:rsidR="000D351B" w:rsidRPr="000D351B" w:rsidRDefault="000D351B" w:rsidP="000D351B">
            <w:pPr>
              <w:jc w:val="both"/>
              <w:rPr>
                <w:rFonts w:ascii="Times New Roman" w:hAnsi="Times New Roman" w:cs="Times New Roman"/>
                <w:b/>
                <w:bCs/>
                <w:sz w:val="24"/>
                <w:szCs w:val="24"/>
              </w:rPr>
            </w:pPr>
            <w:r w:rsidRPr="000D351B">
              <w:rPr>
                <w:rFonts w:ascii="Times New Roman" w:hAnsi="Times New Roman" w:cs="Times New Roman"/>
                <w:b/>
                <w:bCs/>
                <w:sz w:val="24"/>
                <w:szCs w:val="24"/>
              </w:rPr>
              <w:t>Поляризації</w:t>
            </w:r>
            <w:r w:rsidRPr="000D351B">
              <w:rPr>
                <w:rFonts w:ascii="Times New Roman" w:hAnsi="Times New Roman" w:cs="Times New Roman"/>
                <w:b/>
                <w:bCs/>
                <w:sz w:val="24"/>
                <w:szCs w:val="24"/>
              </w:rPr>
              <w:tab/>
            </w:r>
          </w:p>
        </w:tc>
        <w:tc>
          <w:tcPr>
            <w:tcW w:w="3220" w:type="pct"/>
            <w:tcBorders>
              <w:top w:val="single" w:sz="4" w:space="0" w:color="000000"/>
              <w:left w:val="single" w:sz="4" w:space="0" w:color="000000"/>
              <w:bottom w:val="single" w:sz="4" w:space="0" w:color="000000"/>
              <w:right w:val="single" w:sz="4" w:space="0" w:color="000000"/>
            </w:tcBorders>
            <w:vAlign w:val="center"/>
          </w:tcPr>
          <w:p w14:paraId="4734638A" w14:textId="77777777" w:rsidR="000D351B" w:rsidRPr="000D351B" w:rsidRDefault="000D351B" w:rsidP="000D351B">
            <w:pPr>
              <w:jc w:val="both"/>
              <w:rPr>
                <w:rFonts w:ascii="Times New Roman" w:hAnsi="Times New Roman" w:cs="Times New Roman"/>
                <w:b/>
                <w:sz w:val="24"/>
                <w:szCs w:val="24"/>
              </w:rPr>
            </w:pPr>
            <w:r w:rsidRPr="000D351B">
              <w:rPr>
                <w:rFonts w:ascii="Times New Roman" w:hAnsi="Times New Roman" w:cs="Times New Roman"/>
                <w:b/>
                <w:bCs/>
                <w:sz w:val="24"/>
                <w:szCs w:val="24"/>
              </w:rPr>
              <w:t>RHCP</w:t>
            </w:r>
          </w:p>
        </w:tc>
      </w:tr>
      <w:tr w:rsidR="000D351B" w:rsidRPr="000D351B" w14:paraId="3971A308" w14:textId="77777777" w:rsidTr="000D351B">
        <w:tc>
          <w:tcPr>
            <w:tcW w:w="1780" w:type="pct"/>
            <w:tcBorders>
              <w:top w:val="single" w:sz="4" w:space="0" w:color="000000"/>
              <w:left w:val="single" w:sz="4" w:space="0" w:color="000000"/>
              <w:bottom w:val="single" w:sz="4" w:space="0" w:color="000000"/>
              <w:right w:val="single" w:sz="4" w:space="0" w:color="000000"/>
            </w:tcBorders>
          </w:tcPr>
          <w:p w14:paraId="0316B1A2" w14:textId="77777777" w:rsidR="000D351B" w:rsidRPr="000D351B" w:rsidRDefault="000D351B" w:rsidP="000D351B">
            <w:pPr>
              <w:jc w:val="both"/>
              <w:rPr>
                <w:rFonts w:ascii="Times New Roman" w:hAnsi="Times New Roman" w:cs="Times New Roman"/>
                <w:b/>
                <w:bCs/>
                <w:sz w:val="24"/>
                <w:szCs w:val="24"/>
              </w:rPr>
            </w:pPr>
            <w:r w:rsidRPr="000D351B">
              <w:rPr>
                <w:rFonts w:ascii="Times New Roman" w:hAnsi="Times New Roman" w:cs="Times New Roman"/>
                <w:b/>
                <w:bCs/>
                <w:sz w:val="24"/>
                <w:szCs w:val="24"/>
              </w:rPr>
              <w:t>Матеріал корпусу</w:t>
            </w:r>
          </w:p>
        </w:tc>
        <w:tc>
          <w:tcPr>
            <w:tcW w:w="3220" w:type="pct"/>
            <w:tcBorders>
              <w:top w:val="single" w:sz="4" w:space="0" w:color="000000"/>
              <w:left w:val="single" w:sz="4" w:space="0" w:color="000000"/>
              <w:bottom w:val="single" w:sz="4" w:space="0" w:color="000000"/>
              <w:right w:val="single" w:sz="4" w:space="0" w:color="000000"/>
            </w:tcBorders>
            <w:vAlign w:val="center"/>
          </w:tcPr>
          <w:p w14:paraId="18A941B6" w14:textId="77777777" w:rsidR="000D351B" w:rsidRPr="000D351B" w:rsidRDefault="000D351B" w:rsidP="000D351B">
            <w:pPr>
              <w:jc w:val="both"/>
              <w:rPr>
                <w:rFonts w:ascii="Times New Roman" w:hAnsi="Times New Roman" w:cs="Times New Roman"/>
                <w:b/>
                <w:sz w:val="24"/>
                <w:szCs w:val="24"/>
              </w:rPr>
            </w:pPr>
            <w:r w:rsidRPr="000D351B">
              <w:rPr>
                <w:rFonts w:ascii="Times New Roman" w:hAnsi="Times New Roman" w:cs="Times New Roman"/>
                <w:b/>
                <w:bCs/>
                <w:sz w:val="24"/>
                <w:szCs w:val="24"/>
              </w:rPr>
              <w:t>ПК+ABS</w:t>
            </w:r>
          </w:p>
        </w:tc>
      </w:tr>
    </w:tbl>
    <w:p w14:paraId="6C395E15" w14:textId="6FB817BB" w:rsidR="00F40955" w:rsidRPr="00204B1A" w:rsidRDefault="00F40955" w:rsidP="003E333C">
      <w:pPr>
        <w:jc w:val="both"/>
        <w:rPr>
          <w:rFonts w:ascii="Times New Roman" w:hAnsi="Times New Roman" w:cs="Times New Roman"/>
          <w:b/>
          <w:sz w:val="24"/>
          <w:szCs w:val="24"/>
        </w:rPr>
      </w:pPr>
    </w:p>
    <w:p w14:paraId="629F6A41" w14:textId="43569906"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7526"/>
    <w:rsid w:val="000D351B"/>
    <w:rsid w:val="000D7DD2"/>
    <w:rsid w:val="0010363C"/>
    <w:rsid w:val="00106163"/>
    <w:rsid w:val="00130605"/>
    <w:rsid w:val="00164CFF"/>
    <w:rsid w:val="001A6208"/>
    <w:rsid w:val="001D652B"/>
    <w:rsid w:val="00204B1A"/>
    <w:rsid w:val="002058AB"/>
    <w:rsid w:val="00210FF8"/>
    <w:rsid w:val="00212DD6"/>
    <w:rsid w:val="00236DAF"/>
    <w:rsid w:val="0023717B"/>
    <w:rsid w:val="002411E0"/>
    <w:rsid w:val="00254053"/>
    <w:rsid w:val="002A2938"/>
    <w:rsid w:val="002A2F56"/>
    <w:rsid w:val="002E10D2"/>
    <w:rsid w:val="002F6C3A"/>
    <w:rsid w:val="0030505B"/>
    <w:rsid w:val="003052D5"/>
    <w:rsid w:val="00323967"/>
    <w:rsid w:val="00371E18"/>
    <w:rsid w:val="0038130E"/>
    <w:rsid w:val="003817CA"/>
    <w:rsid w:val="003952DD"/>
    <w:rsid w:val="003978D6"/>
    <w:rsid w:val="003B0B82"/>
    <w:rsid w:val="003B10F1"/>
    <w:rsid w:val="003C6EAE"/>
    <w:rsid w:val="003E333C"/>
    <w:rsid w:val="00406692"/>
    <w:rsid w:val="00422025"/>
    <w:rsid w:val="00446FD1"/>
    <w:rsid w:val="0045785D"/>
    <w:rsid w:val="004858D4"/>
    <w:rsid w:val="004B6056"/>
    <w:rsid w:val="004D2565"/>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B6BEF"/>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A0CC6"/>
    <w:rsid w:val="008A5BDE"/>
    <w:rsid w:val="008B33E7"/>
    <w:rsid w:val="008D72F0"/>
    <w:rsid w:val="008F420E"/>
    <w:rsid w:val="008F72D5"/>
    <w:rsid w:val="009069FD"/>
    <w:rsid w:val="00923D5F"/>
    <w:rsid w:val="00924650"/>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1087"/>
    <w:rsid w:val="00B522E5"/>
    <w:rsid w:val="00B81BF1"/>
    <w:rsid w:val="00B83B51"/>
    <w:rsid w:val="00BA6D4C"/>
    <w:rsid w:val="00BD7605"/>
    <w:rsid w:val="00BE3937"/>
    <w:rsid w:val="00BF7884"/>
    <w:rsid w:val="00C01D95"/>
    <w:rsid w:val="00C027F9"/>
    <w:rsid w:val="00C3352C"/>
    <w:rsid w:val="00C6166E"/>
    <w:rsid w:val="00C871F7"/>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20FFA"/>
    <w:rsid w:val="00F40955"/>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52BBFE-E1E6-490D-90F6-282D25E2DC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692</Words>
  <Characters>395</Characters>
  <Application>Microsoft Office Word</Application>
  <DocSecurity>0</DocSecurity>
  <Lines>3</Lines>
  <Paragraphs>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12</cp:revision>
  <cp:lastPrinted>2024-02-21T12:13:00Z</cp:lastPrinted>
  <dcterms:created xsi:type="dcterms:W3CDTF">2024-01-15T05:55:00Z</dcterms:created>
  <dcterms:modified xsi:type="dcterms:W3CDTF">2024-02-21T13:07:00Z</dcterms:modified>
</cp:coreProperties>
</file>