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6AF941B" w14:textId="2BA1BA0E" w:rsidR="00DE1716" w:rsidRPr="000D351B" w:rsidRDefault="000D351B" w:rsidP="000D351B">
      <w:pPr>
        <w:suppressLineNumbers/>
        <w:tabs>
          <w:tab w:val="left" w:pos="-180"/>
          <w:tab w:val="left" w:pos="540"/>
        </w:tabs>
        <w:ind w:left="-180"/>
        <w:jc w:val="both"/>
        <w:rPr>
          <w:rFonts w:ascii="Times New Roman" w:hAnsi="Times New Roman" w:cs="Times New Roman"/>
          <w:b/>
          <w:sz w:val="24"/>
          <w:szCs w:val="24"/>
        </w:rPr>
      </w:pPr>
      <w:r>
        <w:rPr>
          <w:rFonts w:ascii="Times New Roman" w:hAnsi="Times New Roman" w:cs="Times New Roman"/>
          <w:b/>
          <w:sz w:val="24"/>
          <w:szCs w:val="24"/>
        </w:rPr>
        <w:tab/>
      </w:r>
      <w:r w:rsidRPr="00593F9E">
        <w:rPr>
          <w:rFonts w:ascii="Times New Roman" w:hAnsi="Times New Roman" w:cs="Times New Roman"/>
          <w:b/>
          <w:sz w:val="24"/>
          <w:szCs w:val="24"/>
        </w:rPr>
        <w:t>«Антена, код ДК 021:2015:</w:t>
      </w:r>
      <w:r w:rsidRPr="00593F9E">
        <w:rPr>
          <w:rFonts w:ascii="Times New Roman" w:hAnsi="Times New Roman" w:cs="Times New Roman"/>
          <w:sz w:val="24"/>
          <w:szCs w:val="24"/>
        </w:rPr>
        <w:t xml:space="preserve"> </w:t>
      </w:r>
      <w:r w:rsidRPr="00593F9E">
        <w:rPr>
          <w:rFonts w:ascii="Times New Roman" w:hAnsi="Times New Roman" w:cs="Times New Roman"/>
          <w:b/>
          <w:sz w:val="24"/>
          <w:szCs w:val="24"/>
        </w:rPr>
        <w:t xml:space="preserve">32350000-1 Частини до аудіо- та </w:t>
      </w:r>
      <w:proofErr w:type="spellStart"/>
      <w:r w:rsidRPr="00593F9E">
        <w:rPr>
          <w:rFonts w:ascii="Times New Roman" w:hAnsi="Times New Roman" w:cs="Times New Roman"/>
          <w:b/>
          <w:sz w:val="24"/>
          <w:szCs w:val="24"/>
        </w:rPr>
        <w:t>відеообладнання</w:t>
      </w:r>
      <w:proofErr w:type="spellEnd"/>
      <w:r>
        <w:rPr>
          <w:rFonts w:ascii="Times New Roman" w:hAnsi="Times New Roman" w:cs="Times New Roman"/>
          <w:b/>
          <w:sz w:val="24"/>
          <w:szCs w:val="24"/>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5A8C7F7D"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2905A2">
        <w:rPr>
          <w:rFonts w:ascii="Times New Roman" w:eastAsia="Times New Roman" w:hAnsi="Times New Roman" w:cs="Times New Roman"/>
          <w:color w:val="000000"/>
          <w:sz w:val="24"/>
          <w:szCs w:val="24"/>
          <w:lang w:eastAsia="uk-UA"/>
        </w:rPr>
        <w:t xml:space="preserve"> 159 </w:t>
      </w:r>
      <w:bookmarkStart w:id="0" w:name="_GoBack"/>
      <w:bookmarkEnd w:id="0"/>
      <w:r w:rsidR="002905A2">
        <w:rPr>
          <w:rFonts w:ascii="Times New Roman" w:eastAsia="Times New Roman" w:hAnsi="Times New Roman" w:cs="Times New Roman"/>
          <w:color w:val="000000"/>
          <w:sz w:val="24"/>
          <w:szCs w:val="24"/>
          <w:lang w:eastAsia="uk-UA"/>
        </w:rPr>
        <w:t>375,00</w:t>
      </w:r>
      <w:r w:rsidR="00B51087">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2905A2">
        <w:rPr>
          <w:rFonts w:ascii="Times New Roman" w:eastAsia="Times New Roman" w:hAnsi="Times New Roman" w:cs="Times New Roman"/>
          <w:color w:val="000000"/>
          <w:sz w:val="24"/>
          <w:szCs w:val="24"/>
          <w:lang w:eastAsia="uk-UA"/>
        </w:rPr>
        <w:t>425</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tbl>
      <w:tblPr>
        <w:tblpPr w:leftFromText="180" w:rightFromText="180" w:vertAnchor="text" w:horzAnchor="margin" w:tblpY="-26"/>
        <w:tblW w:w="10039" w:type="dxa"/>
        <w:tblLook w:val="04A0" w:firstRow="1" w:lastRow="0" w:firstColumn="1" w:lastColumn="0" w:noHBand="0" w:noVBand="1"/>
      </w:tblPr>
      <w:tblGrid>
        <w:gridCol w:w="8340"/>
        <w:gridCol w:w="1461"/>
        <w:gridCol w:w="238"/>
      </w:tblGrid>
      <w:tr w:rsidR="002905A2" w:rsidRPr="002905A2" w14:paraId="041C7EFE" w14:textId="77777777" w:rsidTr="002905A2">
        <w:trPr>
          <w:gridAfter w:val="1"/>
          <w:wAfter w:w="238" w:type="dxa"/>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C26780" w14:textId="77777777" w:rsidR="002905A2" w:rsidRPr="002905A2" w:rsidRDefault="002905A2" w:rsidP="002905A2">
            <w:pPr>
              <w:spacing w:after="0" w:line="240" w:lineRule="auto"/>
              <w:jc w:val="center"/>
              <w:rPr>
                <w:rFonts w:ascii="Times New Roman" w:eastAsia="Times New Roman" w:hAnsi="Times New Roman" w:cs="Times New Roman"/>
                <w:b/>
                <w:bCs/>
                <w:color w:val="000000"/>
                <w:sz w:val="24"/>
                <w:szCs w:val="24"/>
                <w:lang w:val="ru-RU" w:eastAsia="zh-CN"/>
              </w:rPr>
            </w:pPr>
            <w:r w:rsidRPr="002905A2">
              <w:rPr>
                <w:rFonts w:ascii="Times New Roman" w:eastAsia="Times New Roman" w:hAnsi="Times New Roman" w:cs="Times New Roman"/>
                <w:b/>
                <w:bCs/>
                <w:color w:val="000000"/>
                <w:sz w:val="24"/>
                <w:szCs w:val="24"/>
                <w:lang w:val="ru-RU" w:eastAsia="zh-CN"/>
              </w:rPr>
              <w:t>ТОВАР</w:t>
            </w:r>
          </w:p>
        </w:tc>
        <w:tc>
          <w:tcPr>
            <w:tcW w:w="1461" w:type="dxa"/>
            <w:tcBorders>
              <w:top w:val="single" w:sz="4" w:space="0" w:color="auto"/>
              <w:left w:val="nil"/>
              <w:bottom w:val="single" w:sz="4" w:space="0" w:color="auto"/>
              <w:right w:val="single" w:sz="4" w:space="0" w:color="auto"/>
            </w:tcBorders>
            <w:shd w:val="clear" w:color="auto" w:fill="auto"/>
            <w:noWrap/>
            <w:vAlign w:val="center"/>
            <w:hideMark/>
          </w:tcPr>
          <w:p w14:paraId="750962B4" w14:textId="77777777" w:rsidR="002905A2" w:rsidRPr="002905A2" w:rsidRDefault="002905A2" w:rsidP="002905A2">
            <w:pPr>
              <w:spacing w:after="0" w:line="240" w:lineRule="auto"/>
              <w:jc w:val="center"/>
              <w:rPr>
                <w:rFonts w:ascii="Times New Roman" w:eastAsia="Times New Roman" w:hAnsi="Times New Roman" w:cs="Times New Roman"/>
                <w:b/>
                <w:bCs/>
                <w:color w:val="000000"/>
                <w:sz w:val="24"/>
                <w:szCs w:val="24"/>
                <w:lang w:val="ru-RU" w:eastAsia="zh-CN"/>
              </w:rPr>
            </w:pPr>
            <w:proofErr w:type="spellStart"/>
            <w:r w:rsidRPr="002905A2">
              <w:rPr>
                <w:rFonts w:ascii="Times New Roman" w:eastAsia="Times New Roman" w:hAnsi="Times New Roman" w:cs="Times New Roman"/>
                <w:b/>
                <w:bCs/>
                <w:color w:val="000000"/>
                <w:sz w:val="24"/>
                <w:szCs w:val="24"/>
                <w:lang w:val="ru-RU" w:eastAsia="zh-CN"/>
              </w:rPr>
              <w:t>Кількість</w:t>
            </w:r>
            <w:proofErr w:type="spellEnd"/>
            <w:r w:rsidRPr="002905A2">
              <w:rPr>
                <w:rFonts w:ascii="Times New Roman" w:eastAsia="Times New Roman" w:hAnsi="Times New Roman" w:cs="Times New Roman"/>
                <w:b/>
                <w:bCs/>
                <w:color w:val="000000"/>
                <w:sz w:val="24"/>
                <w:szCs w:val="24"/>
                <w:lang w:val="ru-RU" w:eastAsia="zh-CN"/>
              </w:rPr>
              <w:t xml:space="preserve"> (</w:t>
            </w:r>
            <w:proofErr w:type="spellStart"/>
            <w:r w:rsidRPr="002905A2">
              <w:rPr>
                <w:rFonts w:ascii="Times New Roman" w:eastAsia="Times New Roman" w:hAnsi="Times New Roman" w:cs="Times New Roman"/>
                <w:b/>
                <w:bCs/>
                <w:color w:val="000000"/>
                <w:sz w:val="24"/>
                <w:szCs w:val="24"/>
                <w:lang w:val="ru-RU" w:eastAsia="zh-CN"/>
              </w:rPr>
              <w:t>шт</w:t>
            </w:r>
            <w:proofErr w:type="spellEnd"/>
            <w:r w:rsidRPr="002905A2">
              <w:rPr>
                <w:rFonts w:ascii="Times New Roman" w:eastAsia="Times New Roman" w:hAnsi="Times New Roman" w:cs="Times New Roman"/>
                <w:b/>
                <w:bCs/>
                <w:color w:val="000000"/>
                <w:sz w:val="24"/>
                <w:szCs w:val="24"/>
                <w:lang w:val="ru-RU" w:eastAsia="zh-CN"/>
              </w:rPr>
              <w:t>)</w:t>
            </w:r>
          </w:p>
        </w:tc>
      </w:tr>
      <w:tr w:rsidR="002905A2" w:rsidRPr="002905A2" w14:paraId="5B439B51" w14:textId="77777777" w:rsidTr="002905A2">
        <w:trPr>
          <w:trHeight w:val="224"/>
        </w:trPr>
        <w:tc>
          <w:tcPr>
            <w:tcW w:w="8340" w:type="dxa"/>
            <w:tcBorders>
              <w:top w:val="nil"/>
              <w:left w:val="single" w:sz="4" w:space="0" w:color="auto"/>
              <w:bottom w:val="single" w:sz="4" w:space="0" w:color="auto"/>
              <w:right w:val="single" w:sz="4" w:space="0" w:color="auto"/>
            </w:tcBorders>
            <w:shd w:val="clear" w:color="auto" w:fill="auto"/>
            <w:noWrap/>
            <w:vAlign w:val="center"/>
            <w:hideMark/>
          </w:tcPr>
          <w:p w14:paraId="54408374" w14:textId="77777777" w:rsidR="002905A2" w:rsidRPr="002905A2" w:rsidRDefault="002905A2" w:rsidP="002905A2">
            <w:pPr>
              <w:spacing w:after="0" w:line="240" w:lineRule="auto"/>
              <w:jc w:val="center"/>
              <w:rPr>
                <w:rFonts w:ascii="Times New Roman" w:eastAsia="Times New Roman" w:hAnsi="Times New Roman" w:cs="Times New Roman"/>
                <w:color w:val="000000"/>
                <w:sz w:val="24"/>
                <w:szCs w:val="24"/>
                <w:lang w:val="en-US" w:eastAsia="zh-CN"/>
              </w:rPr>
            </w:pPr>
            <w:r w:rsidRPr="002905A2">
              <w:rPr>
                <w:rFonts w:ascii="Times New Roman" w:eastAsia="Times New Roman" w:hAnsi="Times New Roman" w:cs="Times New Roman"/>
                <w:color w:val="000000"/>
                <w:sz w:val="24"/>
                <w:szCs w:val="24"/>
                <w:lang w:eastAsia="zh-CN"/>
              </w:rPr>
              <w:t xml:space="preserve">Антена </w:t>
            </w:r>
            <w:proofErr w:type="spellStart"/>
            <w:r w:rsidRPr="002905A2">
              <w:rPr>
                <w:rFonts w:ascii="Times New Roman" w:eastAsia="Times New Roman" w:hAnsi="Times New Roman" w:cs="Times New Roman"/>
                <w:color w:val="000000"/>
                <w:sz w:val="24"/>
                <w:szCs w:val="24"/>
                <w:lang w:val="en-US" w:eastAsia="zh-CN"/>
              </w:rPr>
              <w:t>Foxeer</w:t>
            </w:r>
            <w:proofErr w:type="spellEnd"/>
            <w:r w:rsidRPr="002905A2">
              <w:rPr>
                <w:rFonts w:ascii="Times New Roman" w:eastAsia="Times New Roman" w:hAnsi="Times New Roman" w:cs="Times New Roman"/>
                <w:color w:val="000000"/>
                <w:sz w:val="24"/>
                <w:szCs w:val="24"/>
                <w:lang w:val="en-US" w:eastAsia="zh-CN"/>
              </w:rPr>
              <w:t xml:space="preserve"> pagoda pro 5.8G RHCP</w:t>
            </w:r>
          </w:p>
        </w:tc>
        <w:tc>
          <w:tcPr>
            <w:tcW w:w="1461" w:type="dxa"/>
            <w:tcBorders>
              <w:top w:val="nil"/>
              <w:left w:val="nil"/>
              <w:bottom w:val="single" w:sz="4" w:space="0" w:color="auto"/>
              <w:right w:val="single" w:sz="4" w:space="0" w:color="auto"/>
            </w:tcBorders>
            <w:shd w:val="clear" w:color="auto" w:fill="auto"/>
            <w:noWrap/>
            <w:vAlign w:val="center"/>
            <w:hideMark/>
          </w:tcPr>
          <w:p w14:paraId="49FFE749" w14:textId="77777777" w:rsidR="002905A2" w:rsidRPr="002905A2" w:rsidRDefault="002905A2" w:rsidP="002905A2">
            <w:pPr>
              <w:spacing w:after="0" w:line="240" w:lineRule="auto"/>
              <w:jc w:val="center"/>
              <w:rPr>
                <w:rFonts w:ascii="Times New Roman" w:eastAsia="Times New Roman" w:hAnsi="Times New Roman" w:cs="Times New Roman"/>
                <w:color w:val="000000"/>
                <w:sz w:val="24"/>
                <w:szCs w:val="24"/>
                <w:lang w:val="ru-RU" w:eastAsia="zh-CN"/>
              </w:rPr>
            </w:pPr>
            <w:r w:rsidRPr="002905A2">
              <w:rPr>
                <w:rFonts w:ascii="Times New Roman" w:eastAsia="Times New Roman" w:hAnsi="Times New Roman" w:cs="Times New Roman"/>
                <w:color w:val="000000"/>
                <w:sz w:val="24"/>
                <w:szCs w:val="24"/>
                <w:lang w:val="ru-RU" w:eastAsia="zh-CN"/>
              </w:rPr>
              <w:t>425</w:t>
            </w:r>
          </w:p>
        </w:tc>
        <w:tc>
          <w:tcPr>
            <w:tcW w:w="238" w:type="dxa"/>
            <w:vAlign w:val="center"/>
            <w:hideMark/>
          </w:tcPr>
          <w:p w14:paraId="7958B5CE" w14:textId="77777777" w:rsidR="002905A2" w:rsidRPr="002905A2" w:rsidRDefault="002905A2" w:rsidP="002905A2">
            <w:pPr>
              <w:spacing w:after="0" w:line="240" w:lineRule="auto"/>
              <w:rPr>
                <w:rFonts w:ascii="Times New Roman" w:eastAsia="Times New Roman" w:hAnsi="Times New Roman" w:cs="Times New Roman"/>
                <w:sz w:val="24"/>
                <w:szCs w:val="24"/>
                <w:lang w:val="ru-RU" w:eastAsia="zh-CN"/>
              </w:rPr>
            </w:pPr>
          </w:p>
        </w:tc>
      </w:tr>
    </w:tbl>
    <w:p w14:paraId="228BD678" w14:textId="77777777" w:rsidR="002905A2"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p w14:paraId="0473614A" w14:textId="4E18A557" w:rsidR="000D351B" w:rsidRPr="00204B1A" w:rsidRDefault="000D351B" w:rsidP="003E333C">
      <w:pPr>
        <w:jc w:val="both"/>
        <w:rPr>
          <w:rFonts w:ascii="Times New Roman" w:hAnsi="Times New Roman" w:cs="Times New Roman"/>
          <w:b/>
          <w:sz w:val="24"/>
          <w:szCs w:val="24"/>
        </w:rPr>
      </w:pPr>
    </w:p>
    <w:p w14:paraId="6C395E15" w14:textId="6FB817BB" w:rsidR="00F40955" w:rsidRPr="00204B1A" w:rsidRDefault="00F40955" w:rsidP="003E333C">
      <w:pPr>
        <w:jc w:val="both"/>
        <w:rPr>
          <w:rFonts w:ascii="Times New Roman" w:hAnsi="Times New Roman" w:cs="Times New Roman"/>
          <w:b/>
          <w:sz w:val="24"/>
          <w:szCs w:val="24"/>
        </w:rPr>
      </w:pPr>
    </w:p>
    <w:p w14:paraId="629F6A41" w14:textId="43569906"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351B"/>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905A2"/>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1087"/>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0955"/>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8871ED-3550-4FB0-A202-3FDE698E9F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592</Words>
  <Characters>338</Characters>
  <Application>Microsoft Office Word</Application>
  <DocSecurity>0</DocSecurity>
  <Lines>2</Lines>
  <Paragraphs>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2</cp:revision>
  <cp:lastPrinted>2024-02-21T12:13:00Z</cp:lastPrinted>
  <dcterms:created xsi:type="dcterms:W3CDTF">2024-07-23T10:45:00Z</dcterms:created>
  <dcterms:modified xsi:type="dcterms:W3CDTF">2024-07-23T10:45:00Z</dcterms:modified>
</cp:coreProperties>
</file>