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A6DA2" w14:textId="77777777" w:rsidR="00632F48" w:rsidRPr="00204B1A" w:rsidRDefault="00923D5F" w:rsidP="005A3C24">
      <w:pPr>
        <w:ind w:right="-992"/>
        <w:jc w:val="center"/>
        <w:rPr>
          <w:rFonts w:ascii="Times New Roman" w:hAnsi="Times New Roman" w:cs="Times New Roman"/>
          <w:b/>
          <w:sz w:val="24"/>
          <w:szCs w:val="24"/>
        </w:rPr>
      </w:pPr>
      <w:r w:rsidRPr="00204B1A">
        <w:rPr>
          <w:rFonts w:ascii="Times New Roman" w:hAnsi="Times New Roman" w:cs="Times New Roman"/>
          <w:b/>
          <w:sz w:val="24"/>
          <w:szCs w:val="24"/>
        </w:rPr>
        <w:t xml:space="preserve">Обґрунтування технічних та якісних характеристик предмета закупівлі </w:t>
      </w:r>
    </w:p>
    <w:p w14:paraId="02B026EA" w14:textId="77777777" w:rsidR="00417658" w:rsidRDefault="00891EE0" w:rsidP="00CD0729">
      <w:pPr>
        <w:suppressLineNumbers/>
        <w:tabs>
          <w:tab w:val="left" w:pos="284"/>
          <w:tab w:val="left" w:pos="540"/>
        </w:tabs>
        <w:spacing w:after="0"/>
        <w:ind w:left="-180"/>
        <w:jc w:val="both"/>
        <w:rPr>
          <w:rFonts w:ascii="Times New Roman" w:eastAsia="Times New Roman" w:hAnsi="Times New Roman" w:cs="Times New Roman"/>
          <w:sz w:val="24"/>
          <w:szCs w:val="24"/>
          <w:lang w:eastAsia="uk-UA"/>
        </w:rPr>
      </w:pPr>
      <w:r w:rsidRPr="00891EE0">
        <w:rPr>
          <w:rFonts w:ascii="Times New Roman" w:eastAsia="Times New Roman" w:hAnsi="Times New Roman" w:cs="Times New Roman"/>
          <w:b/>
          <w:color w:val="000000"/>
          <w:sz w:val="24"/>
          <w:szCs w:val="24"/>
          <w:lang w:eastAsia="uk-UA"/>
        </w:rPr>
        <w:t>«Контролер польотів, код ДК 021:2015: 3474000-6 Обладнання для повітряних і космічних літальних апаратів, тренажери, симулятори та супутні деталі»</w:t>
      </w:r>
      <w:r w:rsidR="009B5DD3">
        <w:rPr>
          <w:rFonts w:ascii="Times New Roman" w:eastAsia="Times New Roman" w:hAnsi="Times New Roman" w:cs="Times New Roman"/>
          <w:color w:val="000000"/>
          <w:sz w:val="24"/>
          <w:szCs w:val="24"/>
          <w:lang w:eastAsia="uk-UA"/>
        </w:rPr>
        <w:t xml:space="preserve">       </w:t>
      </w:r>
      <w:r w:rsidR="00DE1716">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Закупівля здійснюється</w:t>
      </w:r>
      <w:r w:rsidR="00D96496">
        <w:rPr>
          <w:rFonts w:ascii="Times New Roman" w:eastAsia="Times New Roman" w:hAnsi="Times New Roman" w:cs="Times New Roman"/>
          <w:color w:val="000000"/>
          <w:sz w:val="24"/>
          <w:szCs w:val="24"/>
          <w:lang w:eastAsia="uk-UA"/>
        </w:rPr>
        <w:t xml:space="preserve">, в рамках виконання </w:t>
      </w:r>
      <w:r w:rsidR="00FD7B79" w:rsidRPr="009C4460">
        <w:rPr>
          <w:rFonts w:ascii="Times New Roman" w:eastAsia="Times New Roman" w:hAnsi="Times New Roman" w:cs="Times New Roman"/>
          <w:color w:val="000000"/>
          <w:sz w:val="24"/>
          <w:szCs w:val="24"/>
          <w:lang w:eastAsia="uk-UA"/>
        </w:rPr>
        <w:t>Програми шефської допомоги військовим частинам Збройних Сил України, Національної гвардії України, які розташовані на території Хмельницької міської територіальної громади на 2022 – 202</w:t>
      </w:r>
      <w:r w:rsidR="00E03A37">
        <w:rPr>
          <w:rFonts w:ascii="Times New Roman" w:eastAsia="Times New Roman" w:hAnsi="Times New Roman" w:cs="Times New Roman"/>
          <w:color w:val="000000"/>
          <w:sz w:val="24"/>
          <w:szCs w:val="24"/>
          <w:lang w:eastAsia="uk-UA"/>
        </w:rPr>
        <w:t>4</w:t>
      </w:r>
      <w:r w:rsidR="00FD7B79" w:rsidRPr="009C4460">
        <w:rPr>
          <w:rFonts w:ascii="Times New Roman" w:eastAsia="Times New Roman" w:hAnsi="Times New Roman" w:cs="Times New Roman"/>
          <w:color w:val="000000"/>
          <w:sz w:val="24"/>
          <w:szCs w:val="24"/>
          <w:lang w:eastAsia="uk-UA"/>
        </w:rPr>
        <w:t xml:space="preserve"> роки (зі змінами), затвердженої рішенням тринадцятої сесії міської ради від 23.02.2022 року № 3</w:t>
      </w:r>
      <w:r w:rsidR="00FD64B0">
        <w:rPr>
          <w:rFonts w:ascii="Times New Roman" w:eastAsia="Times New Roman" w:hAnsi="Times New Roman" w:cs="Times New Roman"/>
          <w:color w:val="000000"/>
          <w:sz w:val="24"/>
          <w:szCs w:val="24"/>
          <w:lang w:eastAsia="uk-UA"/>
        </w:rPr>
        <w:t xml:space="preserve">. Потреба, </w:t>
      </w:r>
      <w:r w:rsidR="00FD64B0" w:rsidRPr="00FD64B0">
        <w:rPr>
          <w:rFonts w:ascii="Times New Roman" w:eastAsia="Times New Roman" w:hAnsi="Times New Roman" w:cs="Times New Roman"/>
          <w:color w:val="000000"/>
          <w:sz w:val="24"/>
          <w:szCs w:val="24"/>
          <w:lang w:eastAsia="uk-UA"/>
        </w:rPr>
        <w:t xml:space="preserve">технічні та якісні характеристики, визначені у відповідності </w:t>
      </w:r>
      <w:r w:rsidR="00FD64B0" w:rsidRPr="00CD0729">
        <w:rPr>
          <w:rFonts w:ascii="Times New Roman" w:eastAsia="Times New Roman" w:hAnsi="Times New Roman" w:cs="Times New Roman"/>
          <w:sz w:val="24"/>
          <w:szCs w:val="24"/>
          <w:lang w:eastAsia="uk-UA"/>
        </w:rPr>
        <w:t xml:space="preserve">до </w:t>
      </w:r>
      <w:r w:rsidR="00417658" w:rsidRPr="00417658">
        <w:rPr>
          <w:rFonts w:ascii="Times New Roman" w:eastAsia="Times New Roman" w:hAnsi="Times New Roman" w:cs="Times New Roman"/>
          <w:sz w:val="24"/>
          <w:szCs w:val="24"/>
          <w:lang w:eastAsia="uk-UA"/>
        </w:rPr>
        <w:t xml:space="preserve">листів від військових частин   від 08.02.2024 року № 625/54, від 06.02.2024 року №1759/22/18, від 07.02.2024 року №363, №256,  №623/29/342   </w:t>
      </w:r>
    </w:p>
    <w:p w14:paraId="18D185FC" w14:textId="0C0301E0" w:rsidR="009B5DD3" w:rsidRDefault="00DE1716" w:rsidP="00CD0729">
      <w:pPr>
        <w:suppressLineNumbers/>
        <w:tabs>
          <w:tab w:val="left" w:pos="284"/>
          <w:tab w:val="left" w:pos="540"/>
        </w:tabs>
        <w:spacing w:after="0"/>
        <w:ind w:left="-180"/>
        <w:jc w:val="both"/>
        <w:rPr>
          <w:rFonts w:ascii="Times New Roman" w:eastAsia="Times New Roman" w:hAnsi="Times New Roman" w:cs="Times New Roman"/>
          <w:color w:val="000000"/>
          <w:sz w:val="24"/>
          <w:szCs w:val="24"/>
          <w:lang w:eastAsia="uk-UA"/>
        </w:rPr>
      </w:pPr>
      <w:r>
        <w:rPr>
          <w:rFonts w:ascii="Times New Roman" w:eastAsia="Times New Roman" w:hAnsi="Times New Roman" w:cs="Times New Roman"/>
          <w:color w:val="000000"/>
          <w:sz w:val="24"/>
          <w:szCs w:val="24"/>
          <w:lang w:eastAsia="uk-UA"/>
        </w:rPr>
        <w:t xml:space="preserve">         </w:t>
      </w:r>
      <w:r w:rsidR="00212DD6" w:rsidRPr="003052D5">
        <w:rPr>
          <w:rFonts w:ascii="Times New Roman" w:eastAsia="Times New Roman" w:hAnsi="Times New Roman" w:cs="Times New Roman"/>
          <w:color w:val="000000"/>
          <w:sz w:val="24"/>
          <w:szCs w:val="24"/>
          <w:lang w:eastAsia="uk-UA"/>
        </w:rPr>
        <w:t xml:space="preserve">Кошторисна вартість </w:t>
      </w:r>
      <w:r w:rsidR="004066FC">
        <w:rPr>
          <w:rFonts w:ascii="Times New Roman" w:eastAsia="Times New Roman" w:hAnsi="Times New Roman" w:cs="Times New Roman"/>
          <w:color w:val="000000"/>
          <w:sz w:val="24"/>
          <w:szCs w:val="24"/>
          <w:lang w:eastAsia="uk-UA"/>
        </w:rPr>
        <w:t>1 300</w:t>
      </w:r>
      <w:r w:rsidR="00417658">
        <w:rPr>
          <w:rFonts w:ascii="Times New Roman" w:eastAsia="Times New Roman" w:hAnsi="Times New Roman" w:cs="Times New Roman"/>
          <w:color w:val="000000"/>
          <w:sz w:val="24"/>
          <w:szCs w:val="24"/>
          <w:lang w:eastAsia="uk-UA"/>
        </w:rPr>
        <w:t>,</w:t>
      </w:r>
      <w:r w:rsidR="004066FC">
        <w:rPr>
          <w:rFonts w:ascii="Times New Roman" w:eastAsia="Times New Roman" w:hAnsi="Times New Roman" w:cs="Times New Roman"/>
          <w:color w:val="000000"/>
          <w:sz w:val="24"/>
          <w:szCs w:val="24"/>
          <w:lang w:eastAsia="uk-UA"/>
        </w:rPr>
        <w:t>50</w:t>
      </w:r>
      <w:r w:rsidR="00417658">
        <w:rPr>
          <w:rFonts w:ascii="Times New Roman" w:eastAsia="Times New Roman" w:hAnsi="Times New Roman" w:cs="Times New Roman"/>
          <w:color w:val="000000"/>
          <w:sz w:val="24"/>
          <w:szCs w:val="24"/>
          <w:lang w:eastAsia="uk-UA"/>
        </w:rPr>
        <w:t>0</w:t>
      </w:r>
      <w:r w:rsidR="004066FC">
        <w:rPr>
          <w:rFonts w:ascii="Times New Roman" w:eastAsia="Times New Roman" w:hAnsi="Times New Roman" w:cs="Times New Roman"/>
          <w:color w:val="000000"/>
          <w:sz w:val="24"/>
          <w:szCs w:val="24"/>
          <w:lang w:eastAsia="uk-UA"/>
        </w:rPr>
        <w:t xml:space="preserve"> </w:t>
      </w:r>
      <w:r w:rsidR="003E333C">
        <w:rPr>
          <w:rFonts w:ascii="Times New Roman" w:eastAsia="Times New Roman" w:hAnsi="Times New Roman" w:cs="Times New Roman"/>
          <w:color w:val="000000"/>
          <w:sz w:val="24"/>
          <w:szCs w:val="24"/>
          <w:lang w:eastAsia="uk-UA"/>
        </w:rPr>
        <w:t xml:space="preserve">грн, кількість – </w:t>
      </w:r>
      <w:r w:rsidR="004066FC">
        <w:rPr>
          <w:rFonts w:ascii="Times New Roman" w:eastAsia="Times New Roman" w:hAnsi="Times New Roman" w:cs="Times New Roman"/>
          <w:color w:val="000000"/>
          <w:sz w:val="24"/>
          <w:szCs w:val="24"/>
          <w:lang w:eastAsia="uk-UA"/>
        </w:rPr>
        <w:t>425</w:t>
      </w:r>
      <w:r w:rsidR="00CD0729">
        <w:rPr>
          <w:rFonts w:ascii="Times New Roman" w:eastAsia="Times New Roman" w:hAnsi="Times New Roman" w:cs="Times New Roman"/>
          <w:color w:val="000000"/>
          <w:sz w:val="24"/>
          <w:szCs w:val="24"/>
          <w:lang w:eastAsia="uk-UA"/>
        </w:rPr>
        <w:t xml:space="preserve"> </w:t>
      </w:r>
      <w:r w:rsidR="00D6189B">
        <w:rPr>
          <w:rFonts w:ascii="Times New Roman" w:eastAsia="Times New Roman" w:hAnsi="Times New Roman" w:cs="Times New Roman"/>
          <w:color w:val="000000"/>
          <w:sz w:val="24"/>
          <w:szCs w:val="24"/>
          <w:lang w:eastAsia="uk-UA"/>
        </w:rPr>
        <w:t>штук</w:t>
      </w:r>
      <w:r w:rsidR="00F531A4">
        <w:rPr>
          <w:rFonts w:ascii="Times New Roman" w:eastAsia="Times New Roman" w:hAnsi="Times New Roman" w:cs="Times New Roman"/>
          <w:color w:val="000000"/>
          <w:sz w:val="24"/>
          <w:szCs w:val="24"/>
          <w:lang w:eastAsia="uk-UA"/>
        </w:rPr>
        <w:t>.</w:t>
      </w:r>
    </w:p>
    <w:p w14:paraId="390DD489" w14:textId="77777777" w:rsidR="00E036B8" w:rsidRDefault="00E036B8" w:rsidP="00D96496">
      <w:pPr>
        <w:suppressLineNumbers/>
        <w:tabs>
          <w:tab w:val="left" w:pos="0"/>
          <w:tab w:val="left" w:pos="540"/>
        </w:tabs>
        <w:spacing w:after="0"/>
        <w:ind w:left="-180"/>
        <w:jc w:val="both"/>
        <w:rPr>
          <w:rFonts w:ascii="Times New Roman" w:eastAsia="Times New Roman" w:hAnsi="Times New Roman" w:cs="Times New Roman"/>
          <w:color w:val="000000"/>
          <w:sz w:val="24"/>
          <w:szCs w:val="24"/>
          <w:lang w:eastAsia="uk-UA"/>
        </w:rPr>
      </w:pPr>
    </w:p>
    <w:p w14:paraId="6201C93E" w14:textId="77777777" w:rsidR="00F81A9D" w:rsidRDefault="003E333C"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Технічні </w:t>
      </w:r>
      <w:r w:rsidR="007835CD" w:rsidRPr="00204B1A">
        <w:rPr>
          <w:rFonts w:ascii="Times New Roman" w:hAnsi="Times New Roman" w:cs="Times New Roman"/>
          <w:b/>
          <w:sz w:val="24"/>
          <w:szCs w:val="24"/>
        </w:rPr>
        <w:t xml:space="preserve">вимоги:               </w:t>
      </w:r>
    </w:p>
    <w:p w14:paraId="2674FBA7" w14:textId="77777777" w:rsidR="004066FC"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p>
    <w:tbl>
      <w:tblPr>
        <w:tblW w:w="10039" w:type="dxa"/>
        <w:tblLook w:val="04A0" w:firstRow="1" w:lastRow="0" w:firstColumn="1" w:lastColumn="0" w:noHBand="0" w:noVBand="1"/>
      </w:tblPr>
      <w:tblGrid>
        <w:gridCol w:w="8340"/>
        <w:gridCol w:w="1461"/>
        <w:gridCol w:w="238"/>
      </w:tblGrid>
      <w:tr w:rsidR="004066FC" w:rsidRPr="004066FC" w14:paraId="0156A505" w14:textId="77777777" w:rsidTr="006A3C35">
        <w:trPr>
          <w:gridAfter w:val="1"/>
          <w:wAfter w:w="238" w:type="dxa"/>
          <w:trHeight w:val="224"/>
        </w:trPr>
        <w:tc>
          <w:tcPr>
            <w:tcW w:w="834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E6E9D1" w14:textId="77777777" w:rsidR="004066FC" w:rsidRPr="004066FC" w:rsidRDefault="004066FC" w:rsidP="004066FC">
            <w:pPr>
              <w:spacing w:after="0" w:line="240" w:lineRule="auto"/>
              <w:jc w:val="center"/>
              <w:rPr>
                <w:rFonts w:ascii="Times New Roman" w:eastAsia="Times New Roman" w:hAnsi="Times New Roman" w:cs="Times New Roman"/>
                <w:b/>
                <w:bCs/>
                <w:color w:val="000000"/>
                <w:sz w:val="24"/>
                <w:szCs w:val="24"/>
                <w:lang w:val="ru-RU" w:eastAsia="zh-CN"/>
              </w:rPr>
            </w:pPr>
            <w:r w:rsidRPr="004066FC">
              <w:rPr>
                <w:rFonts w:ascii="Times New Roman" w:eastAsia="Times New Roman" w:hAnsi="Times New Roman" w:cs="Times New Roman"/>
                <w:b/>
                <w:bCs/>
                <w:color w:val="000000"/>
                <w:sz w:val="24"/>
                <w:szCs w:val="24"/>
                <w:lang w:val="ru-RU" w:eastAsia="zh-CN"/>
              </w:rPr>
              <w:t>ТОВАР</w:t>
            </w:r>
          </w:p>
        </w:tc>
        <w:tc>
          <w:tcPr>
            <w:tcW w:w="1461" w:type="dxa"/>
            <w:tcBorders>
              <w:top w:val="single" w:sz="4" w:space="0" w:color="auto"/>
              <w:left w:val="nil"/>
              <w:bottom w:val="single" w:sz="4" w:space="0" w:color="auto"/>
              <w:right w:val="single" w:sz="4" w:space="0" w:color="auto"/>
            </w:tcBorders>
            <w:shd w:val="clear" w:color="auto" w:fill="auto"/>
            <w:noWrap/>
            <w:vAlign w:val="center"/>
            <w:hideMark/>
          </w:tcPr>
          <w:p w14:paraId="65A4E0F3" w14:textId="77777777" w:rsidR="004066FC" w:rsidRPr="004066FC" w:rsidRDefault="004066FC" w:rsidP="004066FC">
            <w:pPr>
              <w:spacing w:after="0" w:line="240" w:lineRule="auto"/>
              <w:jc w:val="center"/>
              <w:rPr>
                <w:rFonts w:ascii="Times New Roman" w:eastAsia="Times New Roman" w:hAnsi="Times New Roman" w:cs="Times New Roman"/>
                <w:b/>
                <w:bCs/>
                <w:color w:val="000000"/>
                <w:sz w:val="24"/>
                <w:szCs w:val="24"/>
                <w:lang w:val="ru-RU" w:eastAsia="zh-CN"/>
              </w:rPr>
            </w:pPr>
            <w:proofErr w:type="spellStart"/>
            <w:r w:rsidRPr="004066FC">
              <w:rPr>
                <w:rFonts w:ascii="Times New Roman" w:eastAsia="Times New Roman" w:hAnsi="Times New Roman" w:cs="Times New Roman"/>
                <w:b/>
                <w:bCs/>
                <w:color w:val="000000"/>
                <w:sz w:val="24"/>
                <w:szCs w:val="24"/>
                <w:lang w:val="ru-RU" w:eastAsia="zh-CN"/>
              </w:rPr>
              <w:t>Кількість</w:t>
            </w:r>
            <w:proofErr w:type="spellEnd"/>
            <w:r w:rsidRPr="004066FC">
              <w:rPr>
                <w:rFonts w:ascii="Times New Roman" w:eastAsia="Times New Roman" w:hAnsi="Times New Roman" w:cs="Times New Roman"/>
                <w:b/>
                <w:bCs/>
                <w:color w:val="000000"/>
                <w:sz w:val="24"/>
                <w:szCs w:val="24"/>
                <w:lang w:val="ru-RU" w:eastAsia="zh-CN"/>
              </w:rPr>
              <w:t xml:space="preserve"> (</w:t>
            </w:r>
            <w:proofErr w:type="spellStart"/>
            <w:r w:rsidRPr="004066FC">
              <w:rPr>
                <w:rFonts w:ascii="Times New Roman" w:eastAsia="Times New Roman" w:hAnsi="Times New Roman" w:cs="Times New Roman"/>
                <w:b/>
                <w:bCs/>
                <w:color w:val="000000"/>
                <w:sz w:val="24"/>
                <w:szCs w:val="24"/>
                <w:lang w:val="ru-RU" w:eastAsia="zh-CN"/>
              </w:rPr>
              <w:t>шт</w:t>
            </w:r>
            <w:proofErr w:type="spellEnd"/>
            <w:r w:rsidRPr="004066FC">
              <w:rPr>
                <w:rFonts w:ascii="Times New Roman" w:eastAsia="Times New Roman" w:hAnsi="Times New Roman" w:cs="Times New Roman"/>
                <w:b/>
                <w:bCs/>
                <w:color w:val="000000"/>
                <w:sz w:val="24"/>
                <w:szCs w:val="24"/>
                <w:lang w:val="ru-RU" w:eastAsia="zh-CN"/>
              </w:rPr>
              <w:t>)</w:t>
            </w:r>
          </w:p>
        </w:tc>
      </w:tr>
      <w:tr w:rsidR="004066FC" w:rsidRPr="004066FC" w14:paraId="48200193" w14:textId="77777777" w:rsidTr="006A3C35">
        <w:trPr>
          <w:trHeight w:val="224"/>
        </w:trPr>
        <w:tc>
          <w:tcPr>
            <w:tcW w:w="8340" w:type="dxa"/>
            <w:tcBorders>
              <w:top w:val="nil"/>
              <w:left w:val="single" w:sz="4" w:space="0" w:color="auto"/>
              <w:bottom w:val="single" w:sz="4" w:space="0" w:color="auto"/>
              <w:right w:val="single" w:sz="4" w:space="0" w:color="auto"/>
            </w:tcBorders>
            <w:shd w:val="clear" w:color="auto" w:fill="auto"/>
            <w:noWrap/>
            <w:vAlign w:val="center"/>
            <w:hideMark/>
          </w:tcPr>
          <w:p w14:paraId="74056304" w14:textId="77777777" w:rsidR="004066FC" w:rsidRPr="004066FC" w:rsidRDefault="004066FC" w:rsidP="004066FC">
            <w:pPr>
              <w:spacing w:after="0" w:line="240" w:lineRule="auto"/>
              <w:jc w:val="center"/>
              <w:rPr>
                <w:rFonts w:ascii="Times New Roman" w:eastAsia="Times New Roman" w:hAnsi="Times New Roman" w:cs="Times New Roman"/>
                <w:color w:val="000000"/>
                <w:sz w:val="24"/>
                <w:szCs w:val="24"/>
                <w:lang w:val="ru-RU" w:eastAsia="zh-CN"/>
              </w:rPr>
            </w:pPr>
            <w:r w:rsidRPr="004066FC">
              <w:rPr>
                <w:rFonts w:ascii="Times New Roman" w:eastAsia="Times New Roman" w:hAnsi="Times New Roman" w:cs="Times New Roman"/>
                <w:color w:val="000000"/>
                <w:sz w:val="24"/>
                <w:szCs w:val="24"/>
                <w:lang w:eastAsia="zh-CN"/>
              </w:rPr>
              <w:t xml:space="preserve">Контролер польотів </w:t>
            </w:r>
            <w:r w:rsidRPr="004066FC">
              <w:rPr>
                <w:rFonts w:ascii="Times New Roman" w:eastAsia="Times New Roman" w:hAnsi="Times New Roman" w:cs="Times New Roman"/>
                <w:color w:val="000000"/>
                <w:sz w:val="24"/>
                <w:szCs w:val="24"/>
                <w:lang w:val="ru-RU" w:eastAsia="zh-CN"/>
              </w:rPr>
              <w:t xml:space="preserve">стек </w:t>
            </w:r>
            <w:proofErr w:type="spellStart"/>
            <w:r w:rsidRPr="004066FC">
              <w:rPr>
                <w:rFonts w:ascii="Times New Roman" w:eastAsia="Times New Roman" w:hAnsi="Times New Roman" w:cs="Times New Roman"/>
                <w:color w:val="000000"/>
                <w:sz w:val="24"/>
                <w:szCs w:val="24"/>
                <w:lang w:val="en-US" w:eastAsia="zh-CN"/>
              </w:rPr>
              <w:t>SpeedyBee</w:t>
            </w:r>
            <w:proofErr w:type="spellEnd"/>
            <w:r w:rsidRPr="004066FC">
              <w:rPr>
                <w:rFonts w:ascii="Times New Roman" w:eastAsia="Times New Roman" w:hAnsi="Times New Roman" w:cs="Times New Roman"/>
                <w:color w:val="000000"/>
                <w:sz w:val="24"/>
                <w:szCs w:val="24"/>
                <w:lang w:val="ru-RU" w:eastAsia="zh-CN"/>
              </w:rPr>
              <w:t xml:space="preserve"> </w:t>
            </w:r>
            <w:r w:rsidRPr="004066FC">
              <w:rPr>
                <w:rFonts w:ascii="Times New Roman" w:eastAsia="Times New Roman" w:hAnsi="Times New Roman" w:cs="Times New Roman"/>
                <w:color w:val="000000"/>
                <w:sz w:val="24"/>
                <w:szCs w:val="24"/>
                <w:lang w:val="en-US" w:eastAsia="zh-CN"/>
              </w:rPr>
              <w:t>F</w:t>
            </w:r>
            <w:r w:rsidRPr="004066FC">
              <w:rPr>
                <w:rFonts w:ascii="Times New Roman" w:eastAsia="Times New Roman" w:hAnsi="Times New Roman" w:cs="Times New Roman"/>
                <w:color w:val="000000"/>
                <w:sz w:val="24"/>
                <w:szCs w:val="24"/>
                <w:lang w:val="ru-RU" w:eastAsia="zh-CN"/>
              </w:rPr>
              <w:t xml:space="preserve">405 </w:t>
            </w:r>
            <w:r w:rsidRPr="004066FC">
              <w:rPr>
                <w:rFonts w:ascii="Times New Roman" w:eastAsia="Times New Roman" w:hAnsi="Times New Roman" w:cs="Times New Roman"/>
                <w:color w:val="000000"/>
                <w:sz w:val="24"/>
                <w:szCs w:val="24"/>
                <w:lang w:val="en-US" w:eastAsia="zh-CN"/>
              </w:rPr>
              <w:t>V</w:t>
            </w:r>
            <w:r w:rsidRPr="004066FC">
              <w:rPr>
                <w:rFonts w:ascii="Times New Roman" w:eastAsia="Times New Roman" w:hAnsi="Times New Roman" w:cs="Times New Roman"/>
                <w:color w:val="000000"/>
                <w:sz w:val="24"/>
                <w:szCs w:val="24"/>
                <w:lang w:val="ru-RU" w:eastAsia="zh-CN"/>
              </w:rPr>
              <w:t>3 50</w:t>
            </w:r>
            <w:r w:rsidRPr="004066FC">
              <w:rPr>
                <w:rFonts w:ascii="Times New Roman" w:eastAsia="Times New Roman" w:hAnsi="Times New Roman" w:cs="Times New Roman"/>
                <w:color w:val="000000"/>
                <w:sz w:val="24"/>
                <w:szCs w:val="24"/>
                <w:lang w:val="en-US" w:eastAsia="zh-CN"/>
              </w:rPr>
              <w:t>A</w:t>
            </w:r>
            <w:r w:rsidRPr="004066FC">
              <w:rPr>
                <w:rFonts w:ascii="Times New Roman" w:eastAsia="Times New Roman" w:hAnsi="Times New Roman" w:cs="Times New Roman"/>
                <w:color w:val="000000"/>
                <w:sz w:val="24"/>
                <w:szCs w:val="24"/>
                <w:lang w:val="ru-RU" w:eastAsia="zh-CN"/>
              </w:rPr>
              <w:t xml:space="preserve"> (</w:t>
            </w:r>
            <w:r w:rsidRPr="004066FC">
              <w:rPr>
                <w:rFonts w:ascii="Times New Roman" w:eastAsia="Times New Roman" w:hAnsi="Times New Roman" w:cs="Times New Roman"/>
                <w:color w:val="000000"/>
                <w:sz w:val="24"/>
                <w:szCs w:val="24"/>
                <w:lang w:val="en-US" w:eastAsia="zh-CN"/>
              </w:rPr>
              <w:t>TYI</w:t>
            </w:r>
            <w:r w:rsidRPr="004066FC">
              <w:rPr>
                <w:rFonts w:ascii="Times New Roman" w:eastAsia="Times New Roman" w:hAnsi="Times New Roman" w:cs="Times New Roman"/>
                <w:color w:val="000000"/>
                <w:sz w:val="24"/>
                <w:szCs w:val="24"/>
                <w:lang w:val="ru-RU" w:eastAsia="zh-CN"/>
              </w:rPr>
              <w:t>)</w:t>
            </w:r>
          </w:p>
        </w:tc>
        <w:tc>
          <w:tcPr>
            <w:tcW w:w="1461" w:type="dxa"/>
            <w:tcBorders>
              <w:top w:val="nil"/>
              <w:left w:val="nil"/>
              <w:bottom w:val="single" w:sz="4" w:space="0" w:color="auto"/>
              <w:right w:val="single" w:sz="4" w:space="0" w:color="auto"/>
            </w:tcBorders>
            <w:shd w:val="clear" w:color="auto" w:fill="auto"/>
            <w:noWrap/>
            <w:vAlign w:val="center"/>
            <w:hideMark/>
          </w:tcPr>
          <w:p w14:paraId="0DB4851F" w14:textId="77777777" w:rsidR="004066FC" w:rsidRPr="004066FC" w:rsidRDefault="004066FC" w:rsidP="004066FC">
            <w:pPr>
              <w:spacing w:after="0" w:line="240" w:lineRule="auto"/>
              <w:jc w:val="center"/>
              <w:rPr>
                <w:rFonts w:ascii="Times New Roman" w:eastAsia="Times New Roman" w:hAnsi="Times New Roman" w:cs="Times New Roman"/>
                <w:color w:val="000000"/>
                <w:sz w:val="24"/>
                <w:szCs w:val="24"/>
                <w:lang w:val="ru-RU" w:eastAsia="zh-CN"/>
              </w:rPr>
            </w:pPr>
            <w:r w:rsidRPr="004066FC">
              <w:rPr>
                <w:rFonts w:ascii="Times New Roman" w:eastAsia="Times New Roman" w:hAnsi="Times New Roman" w:cs="Times New Roman"/>
                <w:color w:val="000000"/>
                <w:sz w:val="24"/>
                <w:szCs w:val="24"/>
                <w:lang w:val="ru-RU" w:eastAsia="zh-CN"/>
              </w:rPr>
              <w:t>425</w:t>
            </w:r>
          </w:p>
        </w:tc>
        <w:tc>
          <w:tcPr>
            <w:tcW w:w="238" w:type="dxa"/>
            <w:vAlign w:val="center"/>
            <w:hideMark/>
          </w:tcPr>
          <w:p w14:paraId="6163AE3B" w14:textId="77777777" w:rsidR="004066FC" w:rsidRPr="004066FC" w:rsidRDefault="004066FC" w:rsidP="004066FC">
            <w:pPr>
              <w:spacing w:after="0" w:line="240" w:lineRule="auto"/>
              <w:rPr>
                <w:rFonts w:ascii="Times New Roman" w:eastAsia="Times New Roman" w:hAnsi="Times New Roman" w:cs="Times New Roman"/>
                <w:sz w:val="24"/>
                <w:szCs w:val="24"/>
                <w:lang w:val="ru-RU" w:eastAsia="zh-CN"/>
              </w:rPr>
            </w:pPr>
          </w:p>
        </w:tc>
      </w:tr>
    </w:tbl>
    <w:p w14:paraId="629F6A41" w14:textId="591C1C42" w:rsidR="007835CD" w:rsidRPr="00204B1A" w:rsidRDefault="007835CD" w:rsidP="003E333C">
      <w:pPr>
        <w:jc w:val="both"/>
        <w:rPr>
          <w:rFonts w:ascii="Times New Roman" w:hAnsi="Times New Roman" w:cs="Times New Roman"/>
          <w:b/>
          <w:sz w:val="24"/>
          <w:szCs w:val="24"/>
        </w:rPr>
      </w:pPr>
      <w:r w:rsidRPr="00204B1A">
        <w:rPr>
          <w:rFonts w:ascii="Times New Roman" w:hAnsi="Times New Roman" w:cs="Times New Roman"/>
          <w:b/>
          <w:sz w:val="24"/>
          <w:szCs w:val="24"/>
        </w:rPr>
        <w:t xml:space="preserve">                                           </w:t>
      </w:r>
      <w:r w:rsidR="003E333C" w:rsidRPr="00204B1A">
        <w:rPr>
          <w:rFonts w:ascii="Times New Roman" w:hAnsi="Times New Roman" w:cs="Times New Roman"/>
          <w:b/>
          <w:sz w:val="24"/>
          <w:szCs w:val="24"/>
        </w:rPr>
        <w:t xml:space="preserve">                       </w:t>
      </w:r>
      <w:bookmarkStart w:id="0" w:name="_GoBack"/>
      <w:bookmarkEnd w:id="0"/>
    </w:p>
    <w:sectPr w:rsidR="007835CD" w:rsidRPr="00204B1A" w:rsidSect="002A2938">
      <w:pgSz w:w="11906" w:h="16838"/>
      <w:pgMar w:top="1134" w:right="70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CYR">
    <w:panose1 w:val="02020603050405020304"/>
    <w:charset w:val="CC"/>
    <w:family w:val="roman"/>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00000004"/>
    <w:name w:val="WW8Num3"/>
    <w:lvl w:ilvl="0">
      <w:start w:val="2"/>
      <w:numFmt w:val="bullet"/>
      <w:lvlText w:val="-"/>
      <w:lvlJc w:val="left"/>
      <w:pPr>
        <w:tabs>
          <w:tab w:val="num" w:pos="1845"/>
        </w:tabs>
        <w:ind w:left="1845" w:hanging="360"/>
      </w:pPr>
      <w:rPr>
        <w:rFonts w:ascii="Times New Roman CYR" w:hAnsi="Times New Roman CYR" w:cs="Times New Roman CYR"/>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CA013AA"/>
    <w:multiLevelType w:val="hybridMultilevel"/>
    <w:tmpl w:val="89E6B49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DC07E8E"/>
    <w:multiLevelType w:val="hybridMultilevel"/>
    <w:tmpl w:val="F8043746"/>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15:restartNumberingAfterBreak="0">
    <w:nsid w:val="1E5305E9"/>
    <w:multiLevelType w:val="multilevel"/>
    <w:tmpl w:val="F93E74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0953590"/>
    <w:multiLevelType w:val="multilevel"/>
    <w:tmpl w:val="43744676"/>
    <w:lvl w:ilvl="0">
      <w:start w:val="2"/>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5" w15:restartNumberingAfterBreak="0">
    <w:nsid w:val="20ED6609"/>
    <w:multiLevelType w:val="hybridMultilevel"/>
    <w:tmpl w:val="6CD4766A"/>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6" w15:restartNumberingAfterBreak="0">
    <w:nsid w:val="213E70F8"/>
    <w:multiLevelType w:val="hybridMultilevel"/>
    <w:tmpl w:val="B65C61E6"/>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21BA1EAF"/>
    <w:multiLevelType w:val="hybridMultilevel"/>
    <w:tmpl w:val="5720E3A6"/>
    <w:lvl w:ilvl="0" w:tplc="E264A202">
      <w:start w:val="1"/>
      <w:numFmt w:val="decimal"/>
      <w:lvlText w:val="%1."/>
      <w:lvlJc w:val="left"/>
      <w:pPr>
        <w:ind w:left="1920" w:hanging="360"/>
      </w:pPr>
      <w:rPr>
        <w:rFonts w:ascii="Times New Roman" w:eastAsia="Times New Roman" w:hAnsi="Times New Roman" w:cs="Times New Roman"/>
      </w:rPr>
    </w:lvl>
    <w:lvl w:ilvl="1" w:tplc="04220019" w:tentative="1">
      <w:start w:val="1"/>
      <w:numFmt w:val="lowerLetter"/>
      <w:lvlText w:val="%2."/>
      <w:lvlJc w:val="left"/>
      <w:pPr>
        <w:ind w:left="2640" w:hanging="360"/>
      </w:pPr>
    </w:lvl>
    <w:lvl w:ilvl="2" w:tplc="0422001B" w:tentative="1">
      <w:start w:val="1"/>
      <w:numFmt w:val="lowerRoman"/>
      <w:lvlText w:val="%3."/>
      <w:lvlJc w:val="right"/>
      <w:pPr>
        <w:ind w:left="3360" w:hanging="180"/>
      </w:pPr>
    </w:lvl>
    <w:lvl w:ilvl="3" w:tplc="0422000F" w:tentative="1">
      <w:start w:val="1"/>
      <w:numFmt w:val="decimal"/>
      <w:lvlText w:val="%4."/>
      <w:lvlJc w:val="left"/>
      <w:pPr>
        <w:ind w:left="4080" w:hanging="360"/>
      </w:pPr>
    </w:lvl>
    <w:lvl w:ilvl="4" w:tplc="04220019" w:tentative="1">
      <w:start w:val="1"/>
      <w:numFmt w:val="lowerLetter"/>
      <w:lvlText w:val="%5."/>
      <w:lvlJc w:val="left"/>
      <w:pPr>
        <w:ind w:left="4800" w:hanging="360"/>
      </w:pPr>
    </w:lvl>
    <w:lvl w:ilvl="5" w:tplc="0422001B" w:tentative="1">
      <w:start w:val="1"/>
      <w:numFmt w:val="lowerRoman"/>
      <w:lvlText w:val="%6."/>
      <w:lvlJc w:val="right"/>
      <w:pPr>
        <w:ind w:left="5520" w:hanging="180"/>
      </w:pPr>
    </w:lvl>
    <w:lvl w:ilvl="6" w:tplc="0422000F" w:tentative="1">
      <w:start w:val="1"/>
      <w:numFmt w:val="decimal"/>
      <w:lvlText w:val="%7."/>
      <w:lvlJc w:val="left"/>
      <w:pPr>
        <w:ind w:left="6240" w:hanging="360"/>
      </w:pPr>
    </w:lvl>
    <w:lvl w:ilvl="7" w:tplc="04220019" w:tentative="1">
      <w:start w:val="1"/>
      <w:numFmt w:val="lowerLetter"/>
      <w:lvlText w:val="%8."/>
      <w:lvlJc w:val="left"/>
      <w:pPr>
        <w:ind w:left="6960" w:hanging="360"/>
      </w:pPr>
    </w:lvl>
    <w:lvl w:ilvl="8" w:tplc="0422001B" w:tentative="1">
      <w:start w:val="1"/>
      <w:numFmt w:val="lowerRoman"/>
      <w:lvlText w:val="%9."/>
      <w:lvlJc w:val="right"/>
      <w:pPr>
        <w:ind w:left="7680" w:hanging="180"/>
      </w:pPr>
    </w:lvl>
  </w:abstractNum>
  <w:abstractNum w:abstractNumId="8" w15:restartNumberingAfterBreak="0">
    <w:nsid w:val="2B0469CC"/>
    <w:multiLevelType w:val="hybridMultilevel"/>
    <w:tmpl w:val="A97EC632"/>
    <w:lvl w:ilvl="0" w:tplc="7222DB8A">
      <w:start w:val="2"/>
      <w:numFmt w:val="bullet"/>
      <w:lvlText w:val="-"/>
      <w:lvlJc w:val="left"/>
      <w:pPr>
        <w:ind w:left="1080" w:hanging="360"/>
      </w:pPr>
      <w:rPr>
        <w:rFonts w:ascii="Arial" w:eastAsia="Times New Roman" w:hAnsi="Arial" w:cs="Arial"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9" w15:restartNumberingAfterBreak="0">
    <w:nsid w:val="2BA05236"/>
    <w:multiLevelType w:val="hybridMultilevel"/>
    <w:tmpl w:val="AE4ADD08"/>
    <w:lvl w:ilvl="0" w:tplc="711C9EDA">
      <w:start w:val="1"/>
      <w:numFmt w:val="decimal"/>
      <w:lvlText w:val="%1."/>
      <w:lvlJc w:val="left"/>
      <w:pPr>
        <w:ind w:left="720" w:hanging="360"/>
      </w:pPr>
      <w:rPr>
        <w:rFonts w:hint="default"/>
        <w:b w:val="0"/>
        <w:color w:val="00000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0" w15:restartNumberingAfterBreak="0">
    <w:nsid w:val="3F1E26B1"/>
    <w:multiLevelType w:val="hybridMultilevel"/>
    <w:tmpl w:val="A1B06282"/>
    <w:lvl w:ilvl="0" w:tplc="0422000F">
      <w:start w:val="2"/>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1" w15:restartNumberingAfterBreak="0">
    <w:nsid w:val="415806FF"/>
    <w:multiLevelType w:val="hybridMultilevel"/>
    <w:tmpl w:val="0722EC70"/>
    <w:lvl w:ilvl="0" w:tplc="4724ABF2">
      <w:start w:val="1"/>
      <w:numFmt w:val="decimal"/>
      <w:lvlText w:val="%1."/>
      <w:lvlJc w:val="left"/>
      <w:pPr>
        <w:ind w:left="720" w:hanging="360"/>
      </w:pPr>
      <w:rPr>
        <w:rFonts w:ascii="Times New Roman" w:eastAsia="Times New Roman" w:hAnsi="Times New Roman" w:cs="Times New Roman" w:hint="default"/>
        <w:b w:val="0"/>
        <w:color w:val="000000"/>
        <w:sz w:val="24"/>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2" w15:restartNumberingAfterBreak="0">
    <w:nsid w:val="462C5817"/>
    <w:multiLevelType w:val="multilevel"/>
    <w:tmpl w:val="8B666AE0"/>
    <w:lvl w:ilvl="0">
      <w:start w:val="1"/>
      <w:numFmt w:val="decimal"/>
      <w:lvlText w:val="%1."/>
      <w:lvlJc w:val="left"/>
      <w:pPr>
        <w:ind w:left="480" w:hanging="480"/>
      </w:pPr>
      <w:rPr>
        <w:rFonts w:hint="default"/>
      </w:rPr>
    </w:lvl>
    <w:lvl w:ilvl="1">
      <w:start w:val="1"/>
      <w:numFmt w:val="decimal"/>
      <w:lvlText w:val="%1.%2."/>
      <w:lvlJc w:val="left"/>
      <w:pPr>
        <w:ind w:left="1020" w:hanging="48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3" w15:restartNumberingAfterBreak="0">
    <w:nsid w:val="490C09F0"/>
    <w:multiLevelType w:val="hybridMultilevel"/>
    <w:tmpl w:val="4FE09790"/>
    <w:lvl w:ilvl="0" w:tplc="0422000F">
      <w:start w:val="1"/>
      <w:numFmt w:val="decimal"/>
      <w:lvlText w:val="%1."/>
      <w:lvlJc w:val="left"/>
      <w:pPr>
        <w:ind w:left="720" w:hanging="360"/>
      </w:pPr>
      <w:rPr>
        <w:rFonts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4" w15:restartNumberingAfterBreak="0">
    <w:nsid w:val="52E14A70"/>
    <w:multiLevelType w:val="hybridMultilevel"/>
    <w:tmpl w:val="71C28848"/>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5" w15:restartNumberingAfterBreak="0">
    <w:nsid w:val="7880109F"/>
    <w:multiLevelType w:val="hybridMultilevel"/>
    <w:tmpl w:val="31EA6B80"/>
    <w:lvl w:ilvl="0" w:tplc="0419000F">
      <w:start w:val="2"/>
      <w:numFmt w:val="decimal"/>
      <w:lvlText w:val="%1."/>
      <w:lvlJc w:val="left"/>
      <w:pPr>
        <w:tabs>
          <w:tab w:val="num" w:pos="720"/>
        </w:tabs>
        <w:ind w:left="720" w:hanging="360"/>
      </w:pPr>
      <w:rPr>
        <w:rFonts w:hint="default"/>
      </w:rPr>
    </w:lvl>
    <w:lvl w:ilvl="1" w:tplc="7222DB8A">
      <w:start w:val="2"/>
      <w:numFmt w:val="bullet"/>
      <w:lvlText w:val="-"/>
      <w:lvlJc w:val="left"/>
      <w:pPr>
        <w:tabs>
          <w:tab w:val="num" w:pos="1440"/>
        </w:tabs>
        <w:ind w:left="1440" w:hanging="360"/>
      </w:pPr>
      <w:rPr>
        <w:rFonts w:ascii="Arial" w:eastAsia="Times New Roman" w:hAnsi="Arial" w:cs="Arial"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15:restartNumberingAfterBreak="0">
    <w:nsid w:val="7D2F353A"/>
    <w:multiLevelType w:val="multilevel"/>
    <w:tmpl w:val="819491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13"/>
  </w:num>
  <w:num w:numId="5">
    <w:abstractNumId w:val="15"/>
  </w:num>
  <w:num w:numId="6">
    <w:abstractNumId w:val="8"/>
  </w:num>
  <w:num w:numId="7">
    <w:abstractNumId w:val="1"/>
  </w:num>
  <w:num w:numId="8">
    <w:abstractNumId w:val="4"/>
  </w:num>
  <w:num w:numId="9">
    <w:abstractNumId w:val="12"/>
  </w:num>
  <w:num w:numId="10">
    <w:abstractNumId w:val="0"/>
  </w:num>
  <w:num w:numId="11">
    <w:abstractNumId w:val="11"/>
  </w:num>
  <w:num w:numId="12">
    <w:abstractNumId w:val="10"/>
  </w:num>
  <w:num w:numId="13">
    <w:abstractNumId w:val="9"/>
  </w:num>
  <w:num w:numId="14">
    <w:abstractNumId w:val="3"/>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A2F56"/>
    <w:rsid w:val="0001465F"/>
    <w:rsid w:val="000500CA"/>
    <w:rsid w:val="0005521A"/>
    <w:rsid w:val="00085CDF"/>
    <w:rsid w:val="00097526"/>
    <w:rsid w:val="000D7DD2"/>
    <w:rsid w:val="0010363C"/>
    <w:rsid w:val="00106163"/>
    <w:rsid w:val="00130605"/>
    <w:rsid w:val="00164CFF"/>
    <w:rsid w:val="001A6208"/>
    <w:rsid w:val="001D1979"/>
    <w:rsid w:val="001D652B"/>
    <w:rsid w:val="00204B1A"/>
    <w:rsid w:val="002058AB"/>
    <w:rsid w:val="00210FF8"/>
    <w:rsid w:val="00212DD6"/>
    <w:rsid w:val="00236DAF"/>
    <w:rsid w:val="0023717B"/>
    <w:rsid w:val="002411E0"/>
    <w:rsid w:val="00254053"/>
    <w:rsid w:val="002A2938"/>
    <w:rsid w:val="002A2F56"/>
    <w:rsid w:val="002E10D2"/>
    <w:rsid w:val="002F6C3A"/>
    <w:rsid w:val="0030505B"/>
    <w:rsid w:val="003052D5"/>
    <w:rsid w:val="00323967"/>
    <w:rsid w:val="003626A4"/>
    <w:rsid w:val="00371E18"/>
    <w:rsid w:val="0038130E"/>
    <w:rsid w:val="003817CA"/>
    <w:rsid w:val="003952DD"/>
    <w:rsid w:val="003978D6"/>
    <w:rsid w:val="003B0B82"/>
    <w:rsid w:val="003B10F1"/>
    <w:rsid w:val="003C6EAE"/>
    <w:rsid w:val="003E333C"/>
    <w:rsid w:val="003F2657"/>
    <w:rsid w:val="00406692"/>
    <w:rsid w:val="004066FC"/>
    <w:rsid w:val="00417658"/>
    <w:rsid w:val="00422025"/>
    <w:rsid w:val="00446FD1"/>
    <w:rsid w:val="0045785D"/>
    <w:rsid w:val="004858D4"/>
    <w:rsid w:val="004B6056"/>
    <w:rsid w:val="004F737C"/>
    <w:rsid w:val="00526F2B"/>
    <w:rsid w:val="005304CA"/>
    <w:rsid w:val="00547B9A"/>
    <w:rsid w:val="0056773D"/>
    <w:rsid w:val="00577A3E"/>
    <w:rsid w:val="005A3C24"/>
    <w:rsid w:val="005B0C21"/>
    <w:rsid w:val="005E6290"/>
    <w:rsid w:val="00630744"/>
    <w:rsid w:val="00632F48"/>
    <w:rsid w:val="006615B4"/>
    <w:rsid w:val="00662376"/>
    <w:rsid w:val="006722E1"/>
    <w:rsid w:val="006A0A4A"/>
    <w:rsid w:val="006A37AB"/>
    <w:rsid w:val="006D70A6"/>
    <w:rsid w:val="006D713C"/>
    <w:rsid w:val="006F4E25"/>
    <w:rsid w:val="00722CBA"/>
    <w:rsid w:val="00732B4C"/>
    <w:rsid w:val="007500E2"/>
    <w:rsid w:val="00750DF0"/>
    <w:rsid w:val="007835CD"/>
    <w:rsid w:val="00795EC7"/>
    <w:rsid w:val="007A153E"/>
    <w:rsid w:val="007A4D1E"/>
    <w:rsid w:val="007B5477"/>
    <w:rsid w:val="007C4848"/>
    <w:rsid w:val="007D6D44"/>
    <w:rsid w:val="007F4BB3"/>
    <w:rsid w:val="00805DD4"/>
    <w:rsid w:val="00842FC7"/>
    <w:rsid w:val="00864C9E"/>
    <w:rsid w:val="00885B77"/>
    <w:rsid w:val="00891EE0"/>
    <w:rsid w:val="008A0CC6"/>
    <w:rsid w:val="008A5BDE"/>
    <w:rsid w:val="008B33E7"/>
    <w:rsid w:val="008D72F0"/>
    <w:rsid w:val="008F420E"/>
    <w:rsid w:val="008F72D5"/>
    <w:rsid w:val="009069FD"/>
    <w:rsid w:val="00923D5F"/>
    <w:rsid w:val="00925FA9"/>
    <w:rsid w:val="00962DD7"/>
    <w:rsid w:val="009709DD"/>
    <w:rsid w:val="009973F8"/>
    <w:rsid w:val="009A7B49"/>
    <w:rsid w:val="009B5DD3"/>
    <w:rsid w:val="009C4460"/>
    <w:rsid w:val="009C7CFF"/>
    <w:rsid w:val="00A02E15"/>
    <w:rsid w:val="00A0656C"/>
    <w:rsid w:val="00A35C65"/>
    <w:rsid w:val="00A45610"/>
    <w:rsid w:val="00A466DE"/>
    <w:rsid w:val="00A6175B"/>
    <w:rsid w:val="00A7334E"/>
    <w:rsid w:val="00A74B7D"/>
    <w:rsid w:val="00A917AD"/>
    <w:rsid w:val="00AA7D96"/>
    <w:rsid w:val="00AB12F8"/>
    <w:rsid w:val="00AE1345"/>
    <w:rsid w:val="00B376EC"/>
    <w:rsid w:val="00B522E5"/>
    <w:rsid w:val="00B81BF1"/>
    <w:rsid w:val="00B83B51"/>
    <w:rsid w:val="00BA6D4C"/>
    <w:rsid w:val="00BD7605"/>
    <w:rsid w:val="00BF7884"/>
    <w:rsid w:val="00C01D95"/>
    <w:rsid w:val="00C027F9"/>
    <w:rsid w:val="00C3352C"/>
    <w:rsid w:val="00C6166E"/>
    <w:rsid w:val="00C871F7"/>
    <w:rsid w:val="00CD0729"/>
    <w:rsid w:val="00CE1FD4"/>
    <w:rsid w:val="00D1193A"/>
    <w:rsid w:val="00D4245B"/>
    <w:rsid w:val="00D53F80"/>
    <w:rsid w:val="00D6189B"/>
    <w:rsid w:val="00D77F8F"/>
    <w:rsid w:val="00D81F34"/>
    <w:rsid w:val="00D8468E"/>
    <w:rsid w:val="00D94102"/>
    <w:rsid w:val="00D96496"/>
    <w:rsid w:val="00DD1041"/>
    <w:rsid w:val="00DE1716"/>
    <w:rsid w:val="00DE43D1"/>
    <w:rsid w:val="00DF025E"/>
    <w:rsid w:val="00DF6434"/>
    <w:rsid w:val="00E036B8"/>
    <w:rsid w:val="00E03A37"/>
    <w:rsid w:val="00E1746F"/>
    <w:rsid w:val="00E357E6"/>
    <w:rsid w:val="00E42BB7"/>
    <w:rsid w:val="00E55C9D"/>
    <w:rsid w:val="00E60ABA"/>
    <w:rsid w:val="00EB3C12"/>
    <w:rsid w:val="00F03574"/>
    <w:rsid w:val="00F44D37"/>
    <w:rsid w:val="00F531A4"/>
    <w:rsid w:val="00F733A8"/>
    <w:rsid w:val="00F81A68"/>
    <w:rsid w:val="00F81A9D"/>
    <w:rsid w:val="00FB46CB"/>
    <w:rsid w:val="00FB567F"/>
    <w:rsid w:val="00FC4DE3"/>
    <w:rsid w:val="00FC77BF"/>
    <w:rsid w:val="00FD64B0"/>
    <w:rsid w:val="00FD7B79"/>
    <w:rsid w:val="00FF593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ECC9D2"/>
  <w15:chartTrackingRefBased/>
  <w15:docId w15:val="{DEA3A53B-EC69-4C2E-AEAA-9E6483C69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81A68"/>
  </w:style>
  <w:style w:type="paragraph" w:styleId="3">
    <w:name w:val="heading 3"/>
    <w:basedOn w:val="a"/>
    <w:link w:val="30"/>
    <w:uiPriority w:val="9"/>
    <w:qFormat/>
    <w:rsid w:val="00A45610"/>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34"/>
    <w:qFormat/>
    <w:rsid w:val="00E42BB7"/>
    <w:pPr>
      <w:ind w:left="720"/>
      <w:contextualSpacing/>
    </w:pPr>
  </w:style>
  <w:style w:type="paragraph" w:styleId="a5">
    <w:name w:val="Normal (Web)"/>
    <w:aliases w:val="Обычный (Web),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Знак17,Знак17,Знак18 Знак, Знак1"/>
    <w:basedOn w:val="a"/>
    <w:link w:val="a6"/>
    <w:uiPriority w:val="99"/>
    <w:qFormat/>
    <w:rsid w:val="00A6175B"/>
    <w:pPr>
      <w:suppressAutoHyphens/>
      <w:spacing w:before="280" w:after="280" w:line="240" w:lineRule="auto"/>
    </w:pPr>
    <w:rPr>
      <w:rFonts w:ascii="Times New Roman" w:eastAsia="Times New Roman" w:hAnsi="Times New Roman" w:cs="Times New Roman"/>
      <w:sz w:val="24"/>
      <w:szCs w:val="24"/>
      <w:lang w:eastAsia="zh-CN"/>
    </w:rPr>
  </w:style>
  <w:style w:type="character" w:customStyle="1" w:styleId="a6">
    <w:name w:val="Звичайни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a5"/>
    <w:uiPriority w:val="99"/>
    <w:locked/>
    <w:rsid w:val="00A6175B"/>
    <w:rPr>
      <w:rFonts w:ascii="Times New Roman" w:eastAsia="Times New Roman" w:hAnsi="Times New Roman" w:cs="Times New Roman"/>
      <w:sz w:val="24"/>
      <w:szCs w:val="24"/>
      <w:lang w:eastAsia="zh-CN"/>
    </w:rPr>
  </w:style>
  <w:style w:type="paragraph" w:customStyle="1" w:styleId="Textbody">
    <w:name w:val="Text body"/>
    <w:basedOn w:val="a"/>
    <w:rsid w:val="00A6175B"/>
    <w:pPr>
      <w:widowControl w:val="0"/>
      <w:suppressAutoHyphens/>
      <w:autoSpaceDN w:val="0"/>
      <w:spacing w:after="120" w:line="240" w:lineRule="auto"/>
    </w:pPr>
    <w:rPr>
      <w:rFonts w:ascii="Arial" w:eastAsia="SimSun" w:hAnsi="Arial" w:cs="Mangal"/>
      <w:kern w:val="3"/>
      <w:sz w:val="21"/>
      <w:szCs w:val="24"/>
      <w:lang w:eastAsia="zh-CN" w:bidi="hi-IN"/>
    </w:rPr>
  </w:style>
  <w:style w:type="character" w:customStyle="1" w:styleId="a4">
    <w:name w:val="Абзац списку Знак"/>
    <w:link w:val="a3"/>
    <w:uiPriority w:val="34"/>
    <w:rsid w:val="00AB12F8"/>
  </w:style>
  <w:style w:type="paragraph" w:styleId="a7">
    <w:name w:val="Balloon Text"/>
    <w:basedOn w:val="a"/>
    <w:link w:val="a8"/>
    <w:uiPriority w:val="99"/>
    <w:semiHidden/>
    <w:unhideWhenUsed/>
    <w:rsid w:val="00FB46CB"/>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FB46CB"/>
    <w:rPr>
      <w:rFonts w:ascii="Segoe UI" w:hAnsi="Segoe UI" w:cs="Segoe UI"/>
      <w:sz w:val="18"/>
      <w:szCs w:val="18"/>
    </w:rPr>
  </w:style>
  <w:style w:type="character" w:styleId="a9">
    <w:name w:val="Hyperlink"/>
    <w:basedOn w:val="a0"/>
    <w:uiPriority w:val="99"/>
    <w:semiHidden/>
    <w:unhideWhenUsed/>
    <w:rsid w:val="00DF025E"/>
    <w:rPr>
      <w:color w:val="0000FF"/>
      <w:u w:val="single"/>
    </w:rPr>
  </w:style>
  <w:style w:type="paragraph" w:customStyle="1" w:styleId="TableParagraph">
    <w:name w:val="Table Paragraph"/>
    <w:basedOn w:val="a"/>
    <w:qFormat/>
    <w:rsid w:val="00DF6434"/>
    <w:pPr>
      <w:widowControl w:val="0"/>
      <w:autoSpaceDE w:val="0"/>
      <w:autoSpaceDN w:val="0"/>
      <w:spacing w:after="0" w:line="240" w:lineRule="auto"/>
    </w:pPr>
    <w:rPr>
      <w:rFonts w:ascii="Times New Roman" w:eastAsia="Times New Roman" w:hAnsi="Times New Roman" w:cs="Times New Roman"/>
    </w:rPr>
  </w:style>
  <w:style w:type="character" w:styleId="aa">
    <w:name w:val="Strong"/>
    <w:basedOn w:val="a0"/>
    <w:uiPriority w:val="22"/>
    <w:qFormat/>
    <w:rsid w:val="00526F2B"/>
    <w:rPr>
      <w:b/>
      <w:bCs/>
    </w:rPr>
  </w:style>
  <w:style w:type="paragraph" w:customStyle="1" w:styleId="1">
    <w:name w:val="Абзац списку1"/>
    <w:basedOn w:val="a"/>
    <w:rsid w:val="00406692"/>
    <w:pPr>
      <w:suppressAutoHyphens/>
      <w:spacing w:line="252" w:lineRule="auto"/>
      <w:ind w:left="720"/>
      <w:contextualSpacing/>
    </w:pPr>
    <w:rPr>
      <w:rFonts w:ascii="Calibri" w:eastAsia="Calibri" w:hAnsi="Calibri" w:cs="Times New Roman"/>
      <w:kern w:val="1"/>
    </w:rPr>
  </w:style>
  <w:style w:type="character" w:customStyle="1" w:styleId="WW8Num1z0">
    <w:name w:val="WW8Num1z0"/>
    <w:rsid w:val="00D4245B"/>
  </w:style>
  <w:style w:type="character" w:customStyle="1" w:styleId="st42">
    <w:name w:val="st42"/>
    <w:uiPriority w:val="99"/>
    <w:rsid w:val="006D713C"/>
    <w:rPr>
      <w:color w:val="000000"/>
    </w:rPr>
  </w:style>
  <w:style w:type="paragraph" w:styleId="ab">
    <w:name w:val="Body Text"/>
    <w:basedOn w:val="a"/>
    <w:link w:val="ac"/>
    <w:rsid w:val="003952DD"/>
    <w:pPr>
      <w:spacing w:after="120" w:line="240" w:lineRule="auto"/>
    </w:pPr>
    <w:rPr>
      <w:rFonts w:ascii="Times New Roman" w:eastAsia="Times New Roman" w:hAnsi="Times New Roman" w:cs="Times New Roman"/>
      <w:sz w:val="24"/>
      <w:szCs w:val="24"/>
      <w:lang w:val="ru-RU" w:eastAsia="ru-RU"/>
    </w:rPr>
  </w:style>
  <w:style w:type="character" w:customStyle="1" w:styleId="ac">
    <w:name w:val="Основний текст Знак"/>
    <w:basedOn w:val="a0"/>
    <w:link w:val="ab"/>
    <w:rsid w:val="003952DD"/>
    <w:rPr>
      <w:rFonts w:ascii="Times New Roman" w:eastAsia="Times New Roman" w:hAnsi="Times New Roman" w:cs="Times New Roman"/>
      <w:sz w:val="24"/>
      <w:szCs w:val="24"/>
      <w:lang w:val="ru-RU" w:eastAsia="ru-RU"/>
    </w:rPr>
  </w:style>
  <w:style w:type="character" w:customStyle="1" w:styleId="30">
    <w:name w:val="Заголовок 3 Знак"/>
    <w:basedOn w:val="a0"/>
    <w:link w:val="3"/>
    <w:uiPriority w:val="9"/>
    <w:rsid w:val="00A45610"/>
    <w:rPr>
      <w:rFonts w:ascii="Times New Roman" w:eastAsia="Times New Roman" w:hAnsi="Times New Roman" w:cs="Times New Roman"/>
      <w:b/>
      <w:bCs/>
      <w:sz w:val="27"/>
      <w:szCs w:val="27"/>
      <w:lang w:eastAsia="uk-UA"/>
    </w:rPr>
  </w:style>
  <w:style w:type="paragraph" w:customStyle="1" w:styleId="definitionitem-sc-1kw5mvo-0">
    <w:name w:val="definitionitem-sc-1kw5mvo-0"/>
    <w:basedOn w:val="a"/>
    <w:rsid w:val="00A45610"/>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h-hidden">
    <w:name w:val="h-hidden"/>
    <w:basedOn w:val="a0"/>
    <w:rsid w:val="006307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5594181">
      <w:bodyDiv w:val="1"/>
      <w:marLeft w:val="0"/>
      <w:marRight w:val="0"/>
      <w:marTop w:val="0"/>
      <w:marBottom w:val="0"/>
      <w:divBdr>
        <w:top w:val="none" w:sz="0" w:space="0" w:color="auto"/>
        <w:left w:val="none" w:sz="0" w:space="0" w:color="auto"/>
        <w:bottom w:val="none" w:sz="0" w:space="0" w:color="auto"/>
        <w:right w:val="none" w:sz="0" w:space="0" w:color="auto"/>
      </w:divBdr>
      <w:divsChild>
        <w:div w:id="119416797">
          <w:marLeft w:val="0"/>
          <w:marRight w:val="0"/>
          <w:marTop w:val="0"/>
          <w:marBottom w:val="120"/>
          <w:divBdr>
            <w:top w:val="none" w:sz="0" w:space="0" w:color="auto"/>
            <w:left w:val="none" w:sz="0" w:space="0" w:color="auto"/>
            <w:bottom w:val="none" w:sz="0" w:space="0" w:color="auto"/>
            <w:right w:val="none" w:sz="0" w:space="0" w:color="auto"/>
          </w:divBdr>
        </w:div>
        <w:div w:id="1513303809">
          <w:marLeft w:val="0"/>
          <w:marRight w:val="0"/>
          <w:marTop w:val="0"/>
          <w:marBottom w:val="0"/>
          <w:divBdr>
            <w:top w:val="none" w:sz="0" w:space="0" w:color="auto"/>
            <w:left w:val="none" w:sz="0" w:space="0" w:color="auto"/>
            <w:bottom w:val="none" w:sz="0" w:space="0" w:color="auto"/>
            <w:right w:val="none" w:sz="0" w:space="0" w:color="auto"/>
          </w:divBdr>
        </w:div>
        <w:div w:id="1452939185">
          <w:marLeft w:val="0"/>
          <w:marRight w:val="0"/>
          <w:marTop w:val="0"/>
          <w:marBottom w:val="120"/>
          <w:divBdr>
            <w:top w:val="none" w:sz="0" w:space="0" w:color="auto"/>
            <w:left w:val="none" w:sz="0" w:space="0" w:color="auto"/>
            <w:bottom w:val="none" w:sz="0" w:space="0" w:color="auto"/>
            <w:right w:val="none" w:sz="0" w:space="0" w:color="auto"/>
          </w:divBdr>
        </w:div>
        <w:div w:id="25377607">
          <w:marLeft w:val="0"/>
          <w:marRight w:val="0"/>
          <w:marTop w:val="0"/>
          <w:marBottom w:val="0"/>
          <w:divBdr>
            <w:top w:val="none" w:sz="0" w:space="0" w:color="auto"/>
            <w:left w:val="none" w:sz="0" w:space="0" w:color="auto"/>
            <w:bottom w:val="none" w:sz="0" w:space="0" w:color="auto"/>
            <w:right w:val="none" w:sz="0" w:space="0" w:color="auto"/>
          </w:divBdr>
        </w:div>
        <w:div w:id="646667036">
          <w:marLeft w:val="0"/>
          <w:marRight w:val="0"/>
          <w:marTop w:val="0"/>
          <w:marBottom w:val="120"/>
          <w:divBdr>
            <w:top w:val="none" w:sz="0" w:space="0" w:color="auto"/>
            <w:left w:val="none" w:sz="0" w:space="0" w:color="auto"/>
            <w:bottom w:val="none" w:sz="0" w:space="0" w:color="auto"/>
            <w:right w:val="none" w:sz="0" w:space="0" w:color="auto"/>
          </w:divBdr>
        </w:div>
        <w:div w:id="1362433810">
          <w:marLeft w:val="0"/>
          <w:marRight w:val="0"/>
          <w:marTop w:val="0"/>
          <w:marBottom w:val="0"/>
          <w:divBdr>
            <w:top w:val="none" w:sz="0" w:space="0" w:color="auto"/>
            <w:left w:val="none" w:sz="0" w:space="0" w:color="auto"/>
            <w:bottom w:val="none" w:sz="0" w:space="0" w:color="auto"/>
            <w:right w:val="none" w:sz="0" w:space="0" w:color="auto"/>
          </w:divBdr>
        </w:div>
        <w:div w:id="169684610">
          <w:marLeft w:val="0"/>
          <w:marRight w:val="0"/>
          <w:marTop w:val="0"/>
          <w:marBottom w:val="120"/>
          <w:divBdr>
            <w:top w:val="none" w:sz="0" w:space="0" w:color="auto"/>
            <w:left w:val="none" w:sz="0" w:space="0" w:color="auto"/>
            <w:bottom w:val="none" w:sz="0" w:space="0" w:color="auto"/>
            <w:right w:val="none" w:sz="0" w:space="0" w:color="auto"/>
          </w:divBdr>
        </w:div>
        <w:div w:id="1332488268">
          <w:marLeft w:val="0"/>
          <w:marRight w:val="0"/>
          <w:marTop w:val="0"/>
          <w:marBottom w:val="0"/>
          <w:divBdr>
            <w:top w:val="none" w:sz="0" w:space="0" w:color="auto"/>
            <w:left w:val="none" w:sz="0" w:space="0" w:color="auto"/>
            <w:bottom w:val="none" w:sz="0" w:space="0" w:color="auto"/>
            <w:right w:val="none" w:sz="0" w:space="0" w:color="auto"/>
          </w:divBdr>
        </w:div>
        <w:div w:id="1857958043">
          <w:marLeft w:val="0"/>
          <w:marRight w:val="0"/>
          <w:marTop w:val="0"/>
          <w:marBottom w:val="120"/>
          <w:divBdr>
            <w:top w:val="none" w:sz="0" w:space="0" w:color="auto"/>
            <w:left w:val="none" w:sz="0" w:space="0" w:color="auto"/>
            <w:bottom w:val="none" w:sz="0" w:space="0" w:color="auto"/>
            <w:right w:val="none" w:sz="0" w:space="0" w:color="auto"/>
          </w:divBdr>
        </w:div>
        <w:div w:id="1178814299">
          <w:marLeft w:val="0"/>
          <w:marRight w:val="0"/>
          <w:marTop w:val="0"/>
          <w:marBottom w:val="0"/>
          <w:divBdr>
            <w:top w:val="none" w:sz="0" w:space="0" w:color="auto"/>
            <w:left w:val="none" w:sz="0" w:space="0" w:color="auto"/>
            <w:bottom w:val="none" w:sz="0" w:space="0" w:color="auto"/>
            <w:right w:val="none" w:sz="0" w:space="0" w:color="auto"/>
          </w:divBdr>
        </w:div>
        <w:div w:id="197861556">
          <w:marLeft w:val="0"/>
          <w:marRight w:val="0"/>
          <w:marTop w:val="0"/>
          <w:marBottom w:val="120"/>
          <w:divBdr>
            <w:top w:val="none" w:sz="0" w:space="0" w:color="auto"/>
            <w:left w:val="none" w:sz="0" w:space="0" w:color="auto"/>
            <w:bottom w:val="none" w:sz="0" w:space="0" w:color="auto"/>
            <w:right w:val="none" w:sz="0" w:space="0" w:color="auto"/>
          </w:divBdr>
        </w:div>
        <w:div w:id="811291924">
          <w:marLeft w:val="0"/>
          <w:marRight w:val="0"/>
          <w:marTop w:val="0"/>
          <w:marBottom w:val="0"/>
          <w:divBdr>
            <w:top w:val="none" w:sz="0" w:space="0" w:color="auto"/>
            <w:left w:val="none" w:sz="0" w:space="0" w:color="auto"/>
            <w:bottom w:val="none" w:sz="0" w:space="0" w:color="auto"/>
            <w:right w:val="none" w:sz="0" w:space="0" w:color="auto"/>
          </w:divBdr>
        </w:div>
        <w:div w:id="82799221">
          <w:marLeft w:val="0"/>
          <w:marRight w:val="0"/>
          <w:marTop w:val="0"/>
          <w:marBottom w:val="120"/>
          <w:divBdr>
            <w:top w:val="none" w:sz="0" w:space="0" w:color="auto"/>
            <w:left w:val="none" w:sz="0" w:space="0" w:color="auto"/>
            <w:bottom w:val="none" w:sz="0" w:space="0" w:color="auto"/>
            <w:right w:val="none" w:sz="0" w:space="0" w:color="auto"/>
          </w:divBdr>
        </w:div>
        <w:div w:id="942961842">
          <w:marLeft w:val="0"/>
          <w:marRight w:val="0"/>
          <w:marTop w:val="0"/>
          <w:marBottom w:val="0"/>
          <w:divBdr>
            <w:top w:val="none" w:sz="0" w:space="0" w:color="auto"/>
            <w:left w:val="none" w:sz="0" w:space="0" w:color="auto"/>
            <w:bottom w:val="none" w:sz="0" w:space="0" w:color="auto"/>
            <w:right w:val="none" w:sz="0" w:space="0" w:color="auto"/>
          </w:divBdr>
        </w:div>
        <w:div w:id="140923562">
          <w:marLeft w:val="0"/>
          <w:marRight w:val="0"/>
          <w:marTop w:val="0"/>
          <w:marBottom w:val="120"/>
          <w:divBdr>
            <w:top w:val="none" w:sz="0" w:space="0" w:color="auto"/>
            <w:left w:val="none" w:sz="0" w:space="0" w:color="auto"/>
            <w:bottom w:val="none" w:sz="0" w:space="0" w:color="auto"/>
            <w:right w:val="none" w:sz="0" w:space="0" w:color="auto"/>
          </w:divBdr>
        </w:div>
        <w:div w:id="1966693575">
          <w:marLeft w:val="0"/>
          <w:marRight w:val="0"/>
          <w:marTop w:val="0"/>
          <w:marBottom w:val="0"/>
          <w:divBdr>
            <w:top w:val="none" w:sz="0" w:space="0" w:color="auto"/>
            <w:left w:val="none" w:sz="0" w:space="0" w:color="auto"/>
            <w:bottom w:val="none" w:sz="0" w:space="0" w:color="auto"/>
            <w:right w:val="none" w:sz="0" w:space="0" w:color="auto"/>
          </w:divBdr>
        </w:div>
        <w:div w:id="1367868254">
          <w:marLeft w:val="0"/>
          <w:marRight w:val="0"/>
          <w:marTop w:val="0"/>
          <w:marBottom w:val="120"/>
          <w:divBdr>
            <w:top w:val="none" w:sz="0" w:space="0" w:color="auto"/>
            <w:left w:val="none" w:sz="0" w:space="0" w:color="auto"/>
            <w:bottom w:val="none" w:sz="0" w:space="0" w:color="auto"/>
            <w:right w:val="none" w:sz="0" w:space="0" w:color="auto"/>
          </w:divBdr>
        </w:div>
        <w:div w:id="849487369">
          <w:marLeft w:val="0"/>
          <w:marRight w:val="0"/>
          <w:marTop w:val="0"/>
          <w:marBottom w:val="0"/>
          <w:divBdr>
            <w:top w:val="none" w:sz="0" w:space="0" w:color="auto"/>
            <w:left w:val="none" w:sz="0" w:space="0" w:color="auto"/>
            <w:bottom w:val="none" w:sz="0" w:space="0" w:color="auto"/>
            <w:right w:val="none" w:sz="0" w:space="0" w:color="auto"/>
          </w:divBdr>
        </w:div>
        <w:div w:id="731199605">
          <w:marLeft w:val="0"/>
          <w:marRight w:val="0"/>
          <w:marTop w:val="0"/>
          <w:marBottom w:val="120"/>
          <w:divBdr>
            <w:top w:val="none" w:sz="0" w:space="0" w:color="auto"/>
            <w:left w:val="none" w:sz="0" w:space="0" w:color="auto"/>
            <w:bottom w:val="none" w:sz="0" w:space="0" w:color="auto"/>
            <w:right w:val="none" w:sz="0" w:space="0" w:color="auto"/>
          </w:divBdr>
        </w:div>
        <w:div w:id="73094252">
          <w:marLeft w:val="0"/>
          <w:marRight w:val="0"/>
          <w:marTop w:val="0"/>
          <w:marBottom w:val="0"/>
          <w:divBdr>
            <w:top w:val="none" w:sz="0" w:space="0" w:color="auto"/>
            <w:left w:val="none" w:sz="0" w:space="0" w:color="auto"/>
            <w:bottom w:val="none" w:sz="0" w:space="0" w:color="auto"/>
            <w:right w:val="none" w:sz="0" w:space="0" w:color="auto"/>
          </w:divBdr>
        </w:div>
        <w:div w:id="1732729001">
          <w:marLeft w:val="0"/>
          <w:marRight w:val="0"/>
          <w:marTop w:val="0"/>
          <w:marBottom w:val="120"/>
          <w:divBdr>
            <w:top w:val="none" w:sz="0" w:space="0" w:color="auto"/>
            <w:left w:val="none" w:sz="0" w:space="0" w:color="auto"/>
            <w:bottom w:val="none" w:sz="0" w:space="0" w:color="auto"/>
            <w:right w:val="none" w:sz="0" w:space="0" w:color="auto"/>
          </w:divBdr>
        </w:div>
        <w:div w:id="2097433171">
          <w:marLeft w:val="0"/>
          <w:marRight w:val="0"/>
          <w:marTop w:val="0"/>
          <w:marBottom w:val="0"/>
          <w:divBdr>
            <w:top w:val="none" w:sz="0" w:space="0" w:color="auto"/>
            <w:left w:val="none" w:sz="0" w:space="0" w:color="auto"/>
            <w:bottom w:val="none" w:sz="0" w:space="0" w:color="auto"/>
            <w:right w:val="none" w:sz="0" w:space="0" w:color="auto"/>
          </w:divBdr>
        </w:div>
      </w:divsChild>
    </w:div>
    <w:div w:id="1717588001">
      <w:bodyDiv w:val="1"/>
      <w:marLeft w:val="0"/>
      <w:marRight w:val="0"/>
      <w:marTop w:val="0"/>
      <w:marBottom w:val="0"/>
      <w:divBdr>
        <w:top w:val="none" w:sz="0" w:space="0" w:color="auto"/>
        <w:left w:val="none" w:sz="0" w:space="0" w:color="auto"/>
        <w:bottom w:val="none" w:sz="0" w:space="0" w:color="auto"/>
        <w:right w:val="none" w:sz="0" w:space="0" w:color="auto"/>
      </w:divBdr>
      <w:divsChild>
        <w:div w:id="2076663534">
          <w:marLeft w:val="0"/>
          <w:marRight w:val="0"/>
          <w:marTop w:val="0"/>
          <w:marBottom w:val="0"/>
          <w:divBdr>
            <w:top w:val="none" w:sz="0" w:space="0" w:color="auto"/>
            <w:left w:val="none" w:sz="0" w:space="0" w:color="auto"/>
            <w:bottom w:val="none" w:sz="0" w:space="0" w:color="auto"/>
            <w:right w:val="none" w:sz="0" w:space="0" w:color="auto"/>
          </w:divBdr>
        </w:div>
      </w:divsChild>
    </w:div>
    <w:div w:id="2049065107">
      <w:bodyDiv w:val="1"/>
      <w:marLeft w:val="0"/>
      <w:marRight w:val="0"/>
      <w:marTop w:val="0"/>
      <w:marBottom w:val="0"/>
      <w:divBdr>
        <w:top w:val="none" w:sz="0" w:space="0" w:color="auto"/>
        <w:left w:val="none" w:sz="0" w:space="0" w:color="auto"/>
        <w:bottom w:val="none" w:sz="0" w:space="0" w:color="auto"/>
        <w:right w:val="none" w:sz="0" w:space="0" w:color="auto"/>
      </w:divBdr>
      <w:divsChild>
        <w:div w:id="152726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DFBA062-1C8B-4303-835A-11EA1E0D4B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1</Pages>
  <Words>650</Words>
  <Characters>371</Characters>
  <Application>Microsoft Office Word</Application>
  <DocSecurity>0</DocSecurity>
  <Lines>3</Lines>
  <Paragraphs>2</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Віннічук Інна Володимирівна</dc:creator>
  <cp:keywords/>
  <dc:description/>
  <cp:lastModifiedBy>Матвійчук Сергій Володимирович</cp:lastModifiedBy>
  <cp:revision>11</cp:revision>
  <cp:lastPrinted>2022-12-09T11:42:00Z</cp:lastPrinted>
  <dcterms:created xsi:type="dcterms:W3CDTF">2024-01-15T05:55:00Z</dcterms:created>
  <dcterms:modified xsi:type="dcterms:W3CDTF">2024-09-24T12:34:00Z</dcterms:modified>
</cp:coreProperties>
</file>